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738BB8" w14:textId="77777777" w:rsidR="002F3204" w:rsidRPr="004752B5" w:rsidRDefault="00D41AC1" w:rsidP="002F3204">
      <w:pPr>
        <w:rPr>
          <w:rFonts w:ascii="Arial" w:hAnsi="Arial" w:cs="Arial"/>
          <w:lang w:val="fr-FR"/>
        </w:rPr>
      </w:pPr>
      <w:r w:rsidRPr="004752B5">
        <w:rPr>
          <w:noProof/>
          <w:szCs w:val="20"/>
          <w:lang w:eastAsia="de-DE" w:bidi="ar-SA"/>
        </w:rPr>
        <mc:AlternateContent>
          <mc:Choice Requires="wpg">
            <w:drawing>
              <wp:anchor distT="0" distB="0" distL="114300" distR="114300" simplePos="0" relativeHeight="251657728" behindDoc="0" locked="1" layoutInCell="1" allowOverlap="1" wp14:anchorId="2AE811B2" wp14:editId="23FB9A41">
                <wp:simplePos x="0" y="0"/>
                <wp:positionH relativeFrom="column">
                  <wp:posOffset>-1141730</wp:posOffset>
                </wp:positionH>
                <wp:positionV relativeFrom="page">
                  <wp:posOffset>459740</wp:posOffset>
                </wp:positionV>
                <wp:extent cx="6248400" cy="892175"/>
                <wp:effectExtent l="0" t="0" r="0" b="0"/>
                <wp:wrapNone/>
                <wp:docPr id="2" name="Group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 bwMode="auto">
                        <a:xfrm>
                          <a:off x="0" y="0"/>
                          <a:ext cx="6248400" cy="892175"/>
                          <a:chOff x="1752" y="2053"/>
                          <a:chExt cx="3936" cy="562"/>
                        </a:xfrm>
                      </wpg:grpSpPr>
                      <pic:pic xmlns:pic="http://schemas.openxmlformats.org/drawingml/2006/picture">
                        <pic:nvPicPr>
                          <pic:cNvPr id="3" name="Picture 7" descr="logo_M_c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84" y="2053"/>
                            <a:ext cx="793" cy="12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" name="Text Box 8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2136" y="2208"/>
                            <a:ext cx="3552" cy="4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CC99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D024DF4" w14:textId="77777777" w:rsidR="00DC0D79" w:rsidRPr="001D5FA4" w:rsidRDefault="00DC0D79" w:rsidP="002F3204">
                              <w:pPr>
                                <w:rPr>
                                  <w:rFonts w:ascii="Arial" w:hAnsi="Arial" w:cs="Arial"/>
                                  <w:b/>
                                  <w:snapToGrid w:val="0"/>
                                  <w:color w:val="000000"/>
                                  <w:sz w:val="76"/>
                                </w:rPr>
                              </w:pPr>
                              <w:r w:rsidRPr="001D5FA4">
                                <w:rPr>
                                  <w:rFonts w:ascii="Arial" w:hAnsi="Arial" w:cs="Arial"/>
                                  <w:b/>
                                  <w:snapToGrid w:val="0"/>
                                  <w:color w:val="000000"/>
                                  <w:sz w:val="76"/>
                                </w:rPr>
                                <w:t>I</w:t>
                              </w:r>
                              <w:r w:rsidRPr="001D5FA4">
                                <w:rPr>
                                  <w:rFonts w:ascii="Arial" w:hAnsi="Arial" w:cs="Arial"/>
                                  <w:snapToGrid w:val="0"/>
                                  <w:color w:val="000000"/>
                                  <w:sz w:val="76"/>
                                </w:rPr>
                                <w:t>nformation</w:t>
                              </w:r>
                              <w:r>
                                <w:rPr>
                                  <w:rFonts w:ascii="Arial" w:hAnsi="Arial" w:cs="Arial"/>
                                  <w:snapToGrid w:val="0"/>
                                  <w:color w:val="000000"/>
                                  <w:sz w:val="76"/>
                                </w:rPr>
                                <w:t xml:space="preserve"> </w:t>
                              </w:r>
                              <w:r w:rsidRPr="001D5FA4">
                                <w:rPr>
                                  <w:rFonts w:ascii="Arial" w:hAnsi="Arial" w:cs="Arial"/>
                                  <w:b/>
                                  <w:snapToGrid w:val="0"/>
                                  <w:color w:val="000000"/>
                                  <w:sz w:val="76"/>
                                </w:rPr>
                                <w:t>P</w:t>
                              </w:r>
                              <w:r w:rsidRPr="001D5FA4">
                                <w:rPr>
                                  <w:rFonts w:ascii="Arial" w:hAnsi="Arial" w:cs="Arial"/>
                                  <w:snapToGrid w:val="0"/>
                                  <w:color w:val="000000"/>
                                  <w:sz w:val="76"/>
                                </w:rPr>
                                <w:t>ress</w:t>
                              </w:r>
                              <w:r>
                                <w:rPr>
                                  <w:rFonts w:ascii="Arial" w:hAnsi="Arial" w:cs="Arial"/>
                                  <w:snapToGrid w:val="0"/>
                                  <w:color w:val="000000"/>
                                  <w:sz w:val="76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Line 9"/>
                        <wps:cNvCnPr/>
                        <wps:spPr bwMode="auto">
                          <a:xfrm>
                            <a:off x="1752" y="2268"/>
                            <a:ext cx="29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" o:spid="_x0000_s1026" style="position:absolute;margin-left:-89.85pt;margin-top:36.2pt;width:492pt;height:70.25pt;z-index:251657728;mso-position-vertical-relative:page" coordorigin="1752,2053" coordsize="3936,562" o:gfxdata="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9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">
                <o:lock v:ext="edit" aspectratio="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alt="logo_M_color" style="position:absolute;left:2184;top:2053;width:793;height:128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">
                  <v:imagedata r:id="rId9" o:title="logo_M_color"/>
                </v:shape>
                <v:shapetype id="_x0000_t202" coordsize="21600,21600" o:spt="202" path="m0,0l0,21600,21600,21600,21600,0xe">
                  <v:stroke joinstyle="miter"/>
                  <v:path gradientshapeok="t" o:connecttype="rect"/>
                </v:shapetype>
                <v:shape id="Text Box 8" o:spid="_x0000_s1028" type="#_x0000_t202" style="position:absolute;left:2136;top:2208;width:3552;height:407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O6jg+xAAA&#10;ANoAAAAPAAAAZHJzL2Rvd25yZXYueG1sRI9Ba8JAFITvhf6H5RW86aYqUqKrFLFF9FBrc6i31+wz&#10;Sc2+DbtrjP++Kwg9DjPzDTNbdKYWLTlfWVbwPEhAEOdWV1woyL7e+i8gfEDWWFsmBVfysJg/Psww&#10;1fbCn9TuQyEihH2KCsoQmlRKn5dk0A9sQxy9o3UGQ5SukNrhJcJNLYdJMpEGK44LJTa0LCk/7c9G&#10;we5YZ4n+Pfj2fbTKs03YfrjvH6V6T93rFESgLvyH7+21VjCG25V4A+T8D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juo4PsQAAADaAAAADwAAAAAAAAAAAAAAAACXAgAAZHJzL2Rv&#10;d25yZXYueG1sUEsFBgAAAAAEAAQA9QAAAIgDAAAAAA==&#10;" filled="f" fillcolor="#0c9" stroked="f">
                  <o:lock v:ext="edit" aspectratio="t"/>
                  <v:textbox>
                    <w:txbxContent>
                      <w:p w:rsidR="00DC0D79" w:rsidRPr="001D5FA4" w:rsidRDefault="00DC0D79" w:rsidP="002F3204">
                        <w:pPr>
                          <w:rPr>
                            <w:rFonts w:ascii="Arial" w:hAnsi="Arial" w:cs="Arial"/>
                            <w:b/>
                            <w:snapToGrid w:val="0"/>
                            <w:color w:val="000000"/>
                            <w:sz w:val="76"/>
                          </w:rPr>
                        </w:pPr>
                        <w:r w:rsidRPr="001D5FA4">
                          <w:rPr>
                            <w:rFonts w:ascii="Arial" w:hAnsi="Arial" w:cs="Arial"/>
                            <w:b/>
                            <w:snapToGrid w:val="0"/>
                            <w:color w:val="000000"/>
                            <w:sz w:val="76"/>
                          </w:rPr>
                          <w:t>I</w:t>
                        </w:r>
                        <w:r w:rsidRPr="001D5FA4">
                          <w:rPr>
                            <w:rFonts w:ascii="Arial" w:hAnsi="Arial" w:cs="Arial"/>
                            <w:snapToGrid w:val="0"/>
                            <w:color w:val="000000"/>
                            <w:sz w:val="76"/>
                          </w:rPr>
                          <w:t>nformation</w:t>
                        </w:r>
                        <w:r>
                          <w:rPr>
                            <w:rFonts w:ascii="Arial" w:hAnsi="Arial" w:cs="Arial"/>
                            <w:snapToGrid w:val="0"/>
                            <w:color w:val="000000"/>
                            <w:sz w:val="76"/>
                          </w:rPr>
                          <w:t xml:space="preserve"> </w:t>
                        </w:r>
                        <w:r w:rsidRPr="001D5FA4">
                          <w:rPr>
                            <w:rFonts w:ascii="Arial" w:hAnsi="Arial" w:cs="Arial"/>
                            <w:b/>
                            <w:snapToGrid w:val="0"/>
                            <w:color w:val="000000"/>
                            <w:sz w:val="76"/>
                          </w:rPr>
                          <w:t>P</w:t>
                        </w:r>
                        <w:r w:rsidRPr="001D5FA4">
                          <w:rPr>
                            <w:rFonts w:ascii="Arial" w:hAnsi="Arial" w:cs="Arial"/>
                            <w:snapToGrid w:val="0"/>
                            <w:color w:val="000000"/>
                            <w:sz w:val="76"/>
                          </w:rPr>
                          <w:t>ress</w:t>
                        </w:r>
                        <w:r>
                          <w:rPr>
                            <w:rFonts w:ascii="Arial" w:hAnsi="Arial" w:cs="Arial"/>
                            <w:snapToGrid w:val="0"/>
                            <w:color w:val="000000"/>
                            <w:sz w:val="76"/>
                          </w:rPr>
                          <w:t>e</w:t>
                        </w:r>
                      </w:p>
                    </w:txbxContent>
                  </v:textbox>
                </v:shape>
                <v:line id="Line 9" o:spid="_x0000_s1029" style="position:absolute;visibility:visible;mso-wrap-style:square" from="1752,2268" to="4699,2268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8RQRM8UAAADa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3uB+Jd4AOfsF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8RQRM8UAAADaAAAADwAAAAAAAAAA&#10;AAAAAAChAgAAZHJzL2Rvd25yZXYueG1sUEsFBgAAAAAEAAQA+QAAAJMDAAAAAA==&#10;"/>
                <w10:wrap anchory="page"/>
                <w10:anchorlock/>
              </v:group>
            </w:pict>
          </mc:Fallback>
        </mc:AlternateContent>
      </w:r>
    </w:p>
    <w:p w14:paraId="3EC3F7E6" w14:textId="77777777" w:rsidR="002F3204" w:rsidRPr="004752B5" w:rsidRDefault="002F3204" w:rsidP="002F3204">
      <w:pPr>
        <w:rPr>
          <w:rFonts w:ascii="Arial" w:hAnsi="Arial" w:cs="Arial"/>
          <w:lang w:val="fr-FR"/>
        </w:rPr>
      </w:pPr>
    </w:p>
    <w:p w14:paraId="7F09F550" w14:textId="77777777" w:rsidR="002F3204" w:rsidRPr="004752B5" w:rsidRDefault="002F3204" w:rsidP="002F3204">
      <w:pPr>
        <w:autoSpaceDE w:val="0"/>
        <w:autoSpaceDN w:val="0"/>
        <w:adjustRightInd w:val="0"/>
        <w:rPr>
          <w:b/>
          <w:bCs/>
          <w:sz w:val="22"/>
          <w:lang w:val="fr-FR"/>
        </w:rPr>
      </w:pPr>
    </w:p>
    <w:p w14:paraId="3C14F832" w14:textId="77777777" w:rsidR="002F3204" w:rsidRPr="004752B5" w:rsidRDefault="002F3204" w:rsidP="002F3204">
      <w:pPr>
        <w:pStyle w:val="Default"/>
        <w:ind w:left="-624"/>
        <w:rPr>
          <w:bCs/>
          <w:color w:val="auto"/>
          <w:sz w:val="18"/>
        </w:rPr>
      </w:pPr>
      <w:r w:rsidRPr="004752B5">
        <w:rPr>
          <w:bCs/>
          <w:color w:val="auto"/>
          <w:sz w:val="16"/>
        </w:rPr>
        <w:br/>
      </w:r>
      <w:r w:rsidRPr="004752B5">
        <w:rPr>
          <w:bCs/>
          <w:color w:val="auto"/>
          <w:sz w:val="18"/>
        </w:rPr>
        <w:t xml:space="preserve">Marne-la-Vallée, </w:t>
      </w:r>
      <w:r w:rsidR="00776717" w:rsidRPr="004752B5">
        <w:rPr>
          <w:bCs/>
          <w:color w:val="auto"/>
          <w:sz w:val="18"/>
        </w:rPr>
        <w:t>18 février</w:t>
      </w:r>
      <w:r w:rsidR="00FC58D4" w:rsidRPr="004752B5">
        <w:rPr>
          <w:bCs/>
          <w:color w:val="auto"/>
          <w:sz w:val="18"/>
        </w:rPr>
        <w:t xml:space="preserve"> </w:t>
      </w:r>
      <w:r w:rsidR="004A01E3" w:rsidRPr="004752B5">
        <w:rPr>
          <w:bCs/>
          <w:color w:val="auto"/>
          <w:sz w:val="18"/>
        </w:rPr>
        <w:t>2015</w:t>
      </w:r>
    </w:p>
    <w:p w14:paraId="0B827301" w14:textId="77777777" w:rsidR="002F3204" w:rsidRPr="004752B5" w:rsidRDefault="002F3204" w:rsidP="0046443B">
      <w:pPr>
        <w:pStyle w:val="Default"/>
        <w:ind w:left="-624"/>
        <w:jc w:val="center"/>
        <w:rPr>
          <w:b/>
          <w:color w:val="auto"/>
          <w:sz w:val="36"/>
          <w:szCs w:val="36"/>
        </w:rPr>
      </w:pPr>
    </w:p>
    <w:p w14:paraId="2682A2DD" w14:textId="77777777" w:rsidR="002F3204" w:rsidRPr="004752B5" w:rsidRDefault="002F3204" w:rsidP="002F3204">
      <w:pPr>
        <w:pStyle w:val="Default"/>
        <w:ind w:left="-624"/>
        <w:rPr>
          <w:color w:val="auto"/>
        </w:rPr>
      </w:pPr>
    </w:p>
    <w:p w14:paraId="7CAEC648" w14:textId="77777777" w:rsidR="007D2C6A" w:rsidRPr="004752B5" w:rsidRDefault="00C94CA5" w:rsidP="00C94CA5">
      <w:pPr>
        <w:jc w:val="center"/>
        <w:rPr>
          <w:rFonts w:ascii="Arial" w:hAnsi="Arial" w:cs="Arial"/>
          <w:b/>
          <w:sz w:val="28"/>
          <w:lang w:val="fr-FR"/>
        </w:rPr>
      </w:pPr>
      <w:r w:rsidRPr="004752B5">
        <w:rPr>
          <w:rFonts w:ascii="Arial" w:hAnsi="Arial" w:cs="Arial"/>
          <w:b/>
          <w:bCs/>
          <w:sz w:val="28"/>
          <w:lang w:val="fr-FR"/>
        </w:rPr>
        <w:t>HR-V</w:t>
      </w:r>
      <w:r w:rsidR="00776717" w:rsidRPr="004752B5">
        <w:rPr>
          <w:rFonts w:ascii="Arial" w:hAnsi="Arial" w:cs="Arial"/>
          <w:b/>
          <w:bCs/>
          <w:sz w:val="28"/>
          <w:lang w:val="fr-FR"/>
        </w:rPr>
        <w:t> </w:t>
      </w:r>
      <w:r w:rsidR="007B50AB" w:rsidRPr="004752B5">
        <w:rPr>
          <w:rFonts w:ascii="Arial" w:hAnsi="Arial" w:cs="Arial"/>
          <w:b/>
          <w:bCs/>
          <w:sz w:val="28"/>
          <w:lang w:val="fr-FR"/>
        </w:rPr>
        <w:t>: un nouveau SUV c</w:t>
      </w:r>
      <w:r w:rsidRPr="004752B5">
        <w:rPr>
          <w:rFonts w:ascii="Arial" w:hAnsi="Arial" w:cs="Arial"/>
          <w:b/>
          <w:bCs/>
          <w:sz w:val="28"/>
          <w:lang w:val="fr-FR"/>
        </w:rPr>
        <w:t xml:space="preserve">ompact qui conjugue design dynamique et </w:t>
      </w:r>
      <w:r w:rsidR="0026238C" w:rsidRPr="004752B5">
        <w:rPr>
          <w:rFonts w:ascii="Arial" w:hAnsi="Arial" w:cs="Arial"/>
          <w:b/>
          <w:bCs/>
          <w:sz w:val="28"/>
          <w:lang w:val="fr-FR"/>
        </w:rPr>
        <w:t>habitabilité</w:t>
      </w:r>
      <w:r w:rsidRPr="004752B5">
        <w:rPr>
          <w:rFonts w:ascii="Arial" w:hAnsi="Arial" w:cs="Arial"/>
          <w:b/>
          <w:bCs/>
          <w:sz w:val="28"/>
          <w:lang w:val="fr-FR"/>
        </w:rPr>
        <w:t xml:space="preserve"> inégalé</w:t>
      </w:r>
      <w:r w:rsidR="0026238C" w:rsidRPr="004752B5">
        <w:rPr>
          <w:rFonts w:ascii="Arial" w:hAnsi="Arial" w:cs="Arial"/>
          <w:b/>
          <w:bCs/>
          <w:sz w:val="28"/>
          <w:lang w:val="fr-FR"/>
        </w:rPr>
        <w:t>e</w:t>
      </w:r>
      <w:r w:rsidRPr="004752B5">
        <w:rPr>
          <w:rFonts w:ascii="Arial" w:hAnsi="Arial" w:cs="Arial"/>
          <w:b/>
          <w:bCs/>
          <w:sz w:val="28"/>
          <w:lang w:val="fr-FR"/>
        </w:rPr>
        <w:t xml:space="preserve"> dans sa catégorie</w:t>
      </w:r>
    </w:p>
    <w:p w14:paraId="57F9BBBB" w14:textId="77777777" w:rsidR="007D2C6A" w:rsidRPr="004752B5" w:rsidRDefault="007D2C6A" w:rsidP="00AE496D">
      <w:pPr>
        <w:jc w:val="center"/>
        <w:rPr>
          <w:rFonts w:ascii="Arial" w:hAnsi="Arial" w:cs="Arial"/>
          <w:b/>
          <w:sz w:val="28"/>
          <w:lang w:val="fr-FR"/>
        </w:rPr>
      </w:pPr>
    </w:p>
    <w:p w14:paraId="22A3CD47" w14:textId="77777777" w:rsidR="00251113" w:rsidRPr="004752B5" w:rsidRDefault="00D41AC1" w:rsidP="00241A52">
      <w:pPr>
        <w:jc w:val="center"/>
        <w:rPr>
          <w:rFonts w:ascii="Arial" w:hAnsi="Arial" w:cs="Arial"/>
          <w:b/>
          <w:sz w:val="28"/>
          <w:lang w:val="fr-FR"/>
        </w:rPr>
      </w:pPr>
      <w:r w:rsidRPr="004752B5">
        <w:rPr>
          <w:rFonts w:ascii="Arial" w:hAnsi="Arial" w:cs="Arial"/>
          <w:b/>
          <w:noProof/>
          <w:sz w:val="28"/>
          <w:lang w:eastAsia="de-DE" w:bidi="ar-SA"/>
        </w:rPr>
        <w:drawing>
          <wp:inline distT="0" distB="0" distL="0" distR="0" wp14:anchorId="0659791F" wp14:editId="31885502">
            <wp:extent cx="5266055" cy="3284855"/>
            <wp:effectExtent l="0" t="0" r="0" b="0"/>
            <wp:docPr id="1" name="Bild 1" descr="30357_All_new_HR-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0357_All_new_HR-V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055" cy="3284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06D631" w14:textId="77777777" w:rsidR="00CB001A" w:rsidRPr="004752B5" w:rsidRDefault="00CB001A" w:rsidP="00241A52">
      <w:pPr>
        <w:jc w:val="center"/>
        <w:rPr>
          <w:rFonts w:ascii="Arial" w:hAnsi="Arial" w:cs="Arial"/>
          <w:i/>
          <w:sz w:val="16"/>
          <w:szCs w:val="16"/>
          <w:lang w:val="fr-FR"/>
        </w:rPr>
      </w:pPr>
      <w:r w:rsidRPr="004752B5">
        <w:rPr>
          <w:rFonts w:ascii="Arial" w:hAnsi="Arial" w:cs="Arial"/>
          <w:b/>
          <w:i/>
          <w:sz w:val="16"/>
          <w:szCs w:val="16"/>
          <w:lang w:val="fr-FR"/>
        </w:rPr>
        <w:t xml:space="preserve">Honda </w:t>
      </w:r>
      <w:r w:rsidR="00C94CA5" w:rsidRPr="004752B5">
        <w:rPr>
          <w:rFonts w:ascii="Arial" w:hAnsi="Arial" w:cs="Arial"/>
          <w:b/>
          <w:i/>
          <w:sz w:val="16"/>
          <w:szCs w:val="16"/>
          <w:lang w:val="fr-FR"/>
        </w:rPr>
        <w:t>HR-V</w:t>
      </w:r>
    </w:p>
    <w:p w14:paraId="7E53CE85" w14:textId="77777777" w:rsidR="00C94CA5" w:rsidRPr="004752B5" w:rsidRDefault="00624665" w:rsidP="00C94CA5">
      <w:pPr>
        <w:numPr>
          <w:ilvl w:val="0"/>
          <w:numId w:val="16"/>
        </w:numPr>
        <w:spacing w:before="240"/>
        <w:rPr>
          <w:rFonts w:ascii="Arial" w:hAnsi="Arial" w:cs="Arial"/>
          <w:bCs/>
          <w:sz w:val="22"/>
          <w:lang w:val="fr-FR"/>
        </w:rPr>
      </w:pPr>
      <w:r w:rsidRPr="004752B5">
        <w:rPr>
          <w:rFonts w:ascii="Arial" w:hAnsi="Arial" w:cs="Arial"/>
          <w:sz w:val="22"/>
          <w:lang w:val="fr-FR"/>
        </w:rPr>
        <w:t>L</w:t>
      </w:r>
      <w:r w:rsidR="00C94CA5" w:rsidRPr="004752B5">
        <w:rPr>
          <w:rFonts w:ascii="Arial" w:hAnsi="Arial" w:cs="Arial"/>
          <w:sz w:val="22"/>
          <w:lang w:val="fr-FR"/>
        </w:rPr>
        <w:t xml:space="preserve">igne </w:t>
      </w:r>
      <w:r w:rsidR="00DC3117" w:rsidRPr="004752B5">
        <w:rPr>
          <w:rFonts w:ascii="Arial" w:hAnsi="Arial" w:cs="Arial"/>
          <w:sz w:val="22"/>
          <w:lang w:val="fr-FR"/>
        </w:rPr>
        <w:t xml:space="preserve">audacieuse </w:t>
      </w:r>
      <w:r w:rsidRPr="004752B5">
        <w:rPr>
          <w:rFonts w:ascii="Arial" w:hAnsi="Arial" w:cs="Arial"/>
          <w:sz w:val="22"/>
          <w:lang w:val="fr-FR"/>
        </w:rPr>
        <w:t>de</w:t>
      </w:r>
      <w:r w:rsidR="00C94CA5" w:rsidRPr="004752B5">
        <w:rPr>
          <w:rFonts w:ascii="Arial" w:hAnsi="Arial" w:cs="Arial"/>
          <w:sz w:val="22"/>
          <w:lang w:val="fr-FR"/>
        </w:rPr>
        <w:t xml:space="preserve"> coupé</w:t>
      </w:r>
      <w:r w:rsidR="00C94CA5" w:rsidRPr="004752B5">
        <w:rPr>
          <w:rFonts w:ascii="Arial" w:hAnsi="Arial" w:cs="Arial"/>
          <w:bCs/>
          <w:sz w:val="22"/>
          <w:lang w:val="fr-FR"/>
        </w:rPr>
        <w:t xml:space="preserve"> avec allure </w:t>
      </w:r>
      <w:r w:rsidR="00DC0D79" w:rsidRPr="004752B5">
        <w:rPr>
          <w:rFonts w:ascii="Arial" w:hAnsi="Arial" w:cs="Arial"/>
          <w:bCs/>
          <w:sz w:val="22"/>
          <w:lang w:val="fr-FR"/>
        </w:rPr>
        <w:t>de</w:t>
      </w:r>
      <w:r w:rsidR="00C94CA5" w:rsidRPr="004752B5">
        <w:rPr>
          <w:rFonts w:ascii="Arial" w:hAnsi="Arial" w:cs="Arial"/>
          <w:bCs/>
          <w:sz w:val="22"/>
          <w:lang w:val="fr-FR"/>
        </w:rPr>
        <w:t xml:space="preserve"> SUV</w:t>
      </w:r>
    </w:p>
    <w:p w14:paraId="7026B169" w14:textId="77777777" w:rsidR="00C94CA5" w:rsidRPr="004752B5" w:rsidRDefault="00624665" w:rsidP="00C94CA5">
      <w:pPr>
        <w:numPr>
          <w:ilvl w:val="0"/>
          <w:numId w:val="16"/>
        </w:numPr>
        <w:spacing w:before="240"/>
        <w:rPr>
          <w:rFonts w:ascii="Arial" w:hAnsi="Arial" w:cs="Arial"/>
          <w:bCs/>
          <w:sz w:val="22"/>
          <w:lang w:val="fr-FR"/>
        </w:rPr>
      </w:pPr>
      <w:r w:rsidRPr="004752B5">
        <w:rPr>
          <w:rFonts w:ascii="Arial" w:hAnsi="Arial" w:cs="Arial"/>
          <w:bCs/>
          <w:sz w:val="22"/>
          <w:lang w:val="fr-FR"/>
        </w:rPr>
        <w:t>P</w:t>
      </w:r>
      <w:r w:rsidR="00C94CA5" w:rsidRPr="004752B5">
        <w:rPr>
          <w:rFonts w:ascii="Arial" w:hAnsi="Arial" w:cs="Arial"/>
          <w:bCs/>
          <w:sz w:val="22"/>
          <w:lang w:val="fr-FR"/>
        </w:rPr>
        <w:t xml:space="preserve">olyvalence et raffinement avec l'habitacle le plus spacieux </w:t>
      </w:r>
      <w:r w:rsidRPr="004752B5">
        <w:rPr>
          <w:rFonts w:ascii="Arial" w:hAnsi="Arial" w:cs="Arial"/>
          <w:bCs/>
          <w:sz w:val="22"/>
          <w:lang w:val="fr-FR"/>
        </w:rPr>
        <w:t>de</w:t>
      </w:r>
      <w:r w:rsidR="00C94CA5" w:rsidRPr="004752B5">
        <w:rPr>
          <w:rFonts w:ascii="Arial" w:hAnsi="Arial" w:cs="Arial"/>
          <w:bCs/>
          <w:sz w:val="22"/>
          <w:lang w:val="fr-FR"/>
        </w:rPr>
        <w:t xml:space="preserve"> </w:t>
      </w:r>
      <w:r w:rsidRPr="004752B5">
        <w:rPr>
          <w:rFonts w:ascii="Arial" w:hAnsi="Arial" w:cs="Arial"/>
          <w:bCs/>
          <w:sz w:val="22"/>
          <w:lang w:val="fr-FR"/>
        </w:rPr>
        <w:t>la</w:t>
      </w:r>
      <w:r w:rsidR="00C94CA5" w:rsidRPr="004752B5">
        <w:rPr>
          <w:rFonts w:ascii="Arial" w:hAnsi="Arial" w:cs="Arial"/>
          <w:bCs/>
          <w:sz w:val="22"/>
          <w:lang w:val="fr-FR"/>
        </w:rPr>
        <w:t xml:space="preserve"> catégorie</w:t>
      </w:r>
    </w:p>
    <w:p w14:paraId="17710082" w14:textId="77777777" w:rsidR="00C94CA5" w:rsidRPr="004752B5" w:rsidRDefault="00624665" w:rsidP="00C94CA5">
      <w:pPr>
        <w:numPr>
          <w:ilvl w:val="0"/>
          <w:numId w:val="16"/>
        </w:numPr>
        <w:spacing w:before="240"/>
        <w:rPr>
          <w:rFonts w:ascii="Arial" w:hAnsi="Arial" w:cs="Arial"/>
          <w:bCs/>
          <w:sz w:val="22"/>
          <w:lang w:val="fr-FR"/>
        </w:rPr>
      </w:pPr>
      <w:r w:rsidRPr="004752B5">
        <w:rPr>
          <w:rFonts w:ascii="Arial" w:hAnsi="Arial" w:cs="Arial"/>
          <w:bCs/>
          <w:sz w:val="22"/>
          <w:lang w:val="fr-FR"/>
        </w:rPr>
        <w:t>N</w:t>
      </w:r>
      <w:r w:rsidR="00C94CA5" w:rsidRPr="004752B5">
        <w:rPr>
          <w:rFonts w:ascii="Arial" w:hAnsi="Arial" w:cs="Arial"/>
          <w:bCs/>
          <w:sz w:val="22"/>
          <w:lang w:val="fr-FR"/>
        </w:rPr>
        <w:t>ouveau système d’information et de divertissement "Ho</w:t>
      </w:r>
      <w:r w:rsidR="000B5524" w:rsidRPr="004752B5">
        <w:rPr>
          <w:rFonts w:ascii="Arial" w:hAnsi="Arial" w:cs="Arial"/>
          <w:bCs/>
          <w:sz w:val="22"/>
          <w:lang w:val="fr-FR"/>
        </w:rPr>
        <w:t xml:space="preserve">nda CONNECT" sur </w:t>
      </w:r>
      <w:r w:rsidR="00C94CA5" w:rsidRPr="004752B5">
        <w:rPr>
          <w:rFonts w:ascii="Arial" w:hAnsi="Arial" w:cs="Arial"/>
          <w:bCs/>
          <w:sz w:val="22"/>
          <w:lang w:val="fr-FR"/>
        </w:rPr>
        <w:t xml:space="preserve">les </w:t>
      </w:r>
      <w:r w:rsidR="007B50AB" w:rsidRPr="004752B5">
        <w:rPr>
          <w:rFonts w:ascii="Arial" w:hAnsi="Arial" w:cs="Arial"/>
          <w:bCs/>
          <w:sz w:val="22"/>
          <w:lang w:val="fr-FR"/>
        </w:rPr>
        <w:t xml:space="preserve">versions </w:t>
      </w:r>
      <w:r w:rsidR="000B5524" w:rsidRPr="004752B5">
        <w:rPr>
          <w:rFonts w:ascii="Arial" w:hAnsi="Arial" w:cs="Arial"/>
          <w:bCs/>
          <w:sz w:val="22"/>
          <w:lang w:val="fr-FR"/>
        </w:rPr>
        <w:t>Elegance Navi, Executive, Executive Navi</w:t>
      </w:r>
      <w:r w:rsidR="00C94CA5" w:rsidRPr="004752B5">
        <w:rPr>
          <w:rFonts w:ascii="Arial" w:hAnsi="Arial" w:cs="Arial"/>
          <w:bCs/>
          <w:sz w:val="22"/>
          <w:lang w:val="fr-FR"/>
        </w:rPr>
        <w:t xml:space="preserve"> et Ex</w:t>
      </w:r>
      <w:r w:rsidR="000B5524" w:rsidRPr="004752B5">
        <w:rPr>
          <w:rFonts w:ascii="Arial" w:hAnsi="Arial" w:cs="Arial"/>
          <w:bCs/>
          <w:sz w:val="22"/>
          <w:lang w:val="fr-FR"/>
        </w:rPr>
        <w:t>clusiv</w:t>
      </w:r>
      <w:r w:rsidR="00C94CA5" w:rsidRPr="004752B5">
        <w:rPr>
          <w:rFonts w:ascii="Arial" w:hAnsi="Arial" w:cs="Arial"/>
          <w:bCs/>
          <w:sz w:val="22"/>
          <w:lang w:val="fr-FR"/>
        </w:rPr>
        <w:t>e</w:t>
      </w:r>
      <w:r w:rsidR="000B5524" w:rsidRPr="004752B5">
        <w:rPr>
          <w:rFonts w:ascii="Arial" w:hAnsi="Arial" w:cs="Arial"/>
          <w:bCs/>
          <w:sz w:val="22"/>
          <w:lang w:val="fr-FR"/>
        </w:rPr>
        <w:t xml:space="preserve"> Navi</w:t>
      </w:r>
      <w:r w:rsidR="00C94CA5" w:rsidRPr="004752B5">
        <w:rPr>
          <w:rFonts w:ascii="Arial" w:hAnsi="Arial" w:cs="Arial"/>
          <w:bCs/>
          <w:sz w:val="22"/>
          <w:lang w:val="fr-FR"/>
        </w:rPr>
        <w:t xml:space="preserve"> (hors </w:t>
      </w:r>
      <w:r w:rsidR="000B5524" w:rsidRPr="004752B5">
        <w:rPr>
          <w:rFonts w:ascii="Arial" w:hAnsi="Arial" w:cs="Arial"/>
          <w:bCs/>
          <w:sz w:val="22"/>
          <w:lang w:val="fr-FR"/>
        </w:rPr>
        <w:t>Elegance</w:t>
      </w:r>
      <w:r w:rsidR="00C94CA5" w:rsidRPr="004752B5">
        <w:rPr>
          <w:rFonts w:ascii="Arial" w:hAnsi="Arial" w:cs="Arial"/>
          <w:bCs/>
          <w:sz w:val="22"/>
          <w:lang w:val="fr-FR"/>
        </w:rPr>
        <w:t>)</w:t>
      </w:r>
    </w:p>
    <w:p w14:paraId="652D3C56" w14:textId="77777777" w:rsidR="00C94CA5" w:rsidRPr="004752B5" w:rsidRDefault="00624665" w:rsidP="00C94CA5">
      <w:pPr>
        <w:numPr>
          <w:ilvl w:val="0"/>
          <w:numId w:val="16"/>
        </w:numPr>
        <w:spacing w:before="240"/>
        <w:rPr>
          <w:rFonts w:ascii="Arial" w:hAnsi="Arial" w:cs="Arial"/>
          <w:bCs/>
          <w:sz w:val="22"/>
          <w:lang w:val="fr-FR"/>
        </w:rPr>
      </w:pPr>
      <w:r w:rsidRPr="004752B5">
        <w:rPr>
          <w:rFonts w:ascii="Arial" w:hAnsi="Arial" w:cs="Arial"/>
          <w:bCs/>
          <w:sz w:val="22"/>
          <w:lang w:val="fr-FR"/>
        </w:rPr>
        <w:t>N</w:t>
      </w:r>
      <w:r w:rsidR="00C94CA5" w:rsidRPr="004752B5">
        <w:rPr>
          <w:rFonts w:ascii="Arial" w:hAnsi="Arial" w:cs="Arial"/>
          <w:bCs/>
          <w:sz w:val="22"/>
          <w:lang w:val="fr-FR"/>
        </w:rPr>
        <w:t xml:space="preserve">ombreux systèmes avancés d’aide à la conduite disponibles sur les </w:t>
      </w:r>
      <w:r w:rsidR="007B50AB" w:rsidRPr="004752B5">
        <w:rPr>
          <w:rFonts w:ascii="Arial" w:hAnsi="Arial" w:cs="Arial"/>
          <w:bCs/>
          <w:sz w:val="22"/>
          <w:lang w:val="fr-FR"/>
        </w:rPr>
        <w:t>versions</w:t>
      </w:r>
      <w:r w:rsidR="00C94CA5" w:rsidRPr="004752B5">
        <w:rPr>
          <w:rFonts w:ascii="Arial" w:hAnsi="Arial" w:cs="Arial"/>
          <w:bCs/>
          <w:sz w:val="22"/>
          <w:lang w:val="fr-FR"/>
        </w:rPr>
        <w:t xml:space="preserve"> </w:t>
      </w:r>
      <w:r w:rsidR="000B5524" w:rsidRPr="004752B5">
        <w:rPr>
          <w:rFonts w:ascii="Arial" w:hAnsi="Arial" w:cs="Arial"/>
          <w:bCs/>
          <w:sz w:val="22"/>
          <w:lang w:val="fr-FR"/>
        </w:rPr>
        <w:t>Executive, Executive Navi et Exclusive Navi (hors Elegance et Elegance Navi)</w:t>
      </w:r>
    </w:p>
    <w:p w14:paraId="1370A987" w14:textId="77777777" w:rsidR="00C94CA5" w:rsidRPr="004752B5" w:rsidRDefault="00C94CA5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  <w:bookmarkStart w:id="0" w:name="_GoBack"/>
      <w:bookmarkEnd w:id="0"/>
    </w:p>
    <w:p w14:paraId="6424644D" w14:textId="77777777" w:rsidR="00C94CA5" w:rsidRPr="004752B5" w:rsidRDefault="00C94CA5" w:rsidP="00C94CA5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lang w:val="fr-FR"/>
        </w:rPr>
      </w:pPr>
      <w:r w:rsidRPr="004752B5">
        <w:rPr>
          <w:rFonts w:ascii="Arial" w:hAnsi="Arial" w:cs="Arial"/>
          <w:b/>
          <w:bCs/>
          <w:sz w:val="22"/>
          <w:lang w:val="fr-FR"/>
        </w:rPr>
        <w:br/>
      </w:r>
    </w:p>
    <w:p w14:paraId="6328CA04" w14:textId="77777777" w:rsidR="00C94CA5" w:rsidRPr="004752B5" w:rsidRDefault="00C94CA5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  <w:r w:rsidRPr="004752B5">
        <w:rPr>
          <w:rFonts w:ascii="Arial" w:hAnsi="Arial" w:cs="Arial"/>
          <w:bCs/>
          <w:sz w:val="22"/>
          <w:lang w:val="fr-FR"/>
        </w:rPr>
        <w:t xml:space="preserve">Le tout nouveau Honda HR-V </w:t>
      </w:r>
      <w:r w:rsidR="00362589" w:rsidRPr="004752B5">
        <w:rPr>
          <w:rFonts w:ascii="Arial" w:hAnsi="Arial" w:cs="Arial"/>
          <w:bCs/>
          <w:sz w:val="22"/>
          <w:lang w:val="fr-FR"/>
        </w:rPr>
        <w:t>fera ses débuts</w:t>
      </w:r>
      <w:r w:rsidRPr="004752B5">
        <w:rPr>
          <w:rFonts w:ascii="Arial" w:hAnsi="Arial" w:cs="Arial"/>
          <w:bCs/>
          <w:sz w:val="22"/>
          <w:lang w:val="fr-FR"/>
        </w:rPr>
        <w:t xml:space="preserve"> en Europe </w:t>
      </w:r>
      <w:r w:rsidR="00DD6BB9" w:rsidRPr="004752B5">
        <w:rPr>
          <w:rFonts w:ascii="Arial" w:hAnsi="Arial" w:cs="Arial"/>
          <w:bCs/>
          <w:sz w:val="22"/>
          <w:lang w:val="fr-FR"/>
        </w:rPr>
        <w:t>dès septembre</w:t>
      </w:r>
      <w:r w:rsidR="008D0802" w:rsidRPr="004752B5">
        <w:rPr>
          <w:rFonts w:ascii="Arial" w:hAnsi="Arial" w:cs="Arial"/>
          <w:bCs/>
          <w:sz w:val="22"/>
          <w:lang w:val="fr-FR"/>
        </w:rPr>
        <w:t> </w:t>
      </w:r>
      <w:r w:rsidR="00DD6BB9" w:rsidRPr="004752B5">
        <w:rPr>
          <w:rFonts w:ascii="Arial" w:hAnsi="Arial" w:cs="Arial"/>
          <w:bCs/>
          <w:sz w:val="22"/>
          <w:lang w:val="fr-FR"/>
        </w:rPr>
        <w:t>2015</w:t>
      </w:r>
      <w:r w:rsidR="00362589" w:rsidRPr="004752B5">
        <w:rPr>
          <w:rFonts w:ascii="Arial" w:hAnsi="Arial" w:cs="Arial"/>
          <w:bCs/>
          <w:sz w:val="22"/>
          <w:lang w:val="fr-FR"/>
        </w:rPr>
        <w:t>, marquant un</w:t>
      </w:r>
      <w:r w:rsidR="00776717" w:rsidRPr="004752B5">
        <w:rPr>
          <w:rFonts w:ascii="Arial" w:hAnsi="Arial" w:cs="Arial"/>
          <w:bCs/>
          <w:sz w:val="22"/>
          <w:lang w:val="fr-FR"/>
        </w:rPr>
        <w:t>e</w:t>
      </w:r>
      <w:r w:rsidR="00362589" w:rsidRPr="004752B5">
        <w:rPr>
          <w:rFonts w:ascii="Arial" w:hAnsi="Arial" w:cs="Arial"/>
          <w:bCs/>
          <w:sz w:val="22"/>
          <w:lang w:val="fr-FR"/>
        </w:rPr>
        <w:t xml:space="preserve"> offre </w:t>
      </w:r>
      <w:r w:rsidRPr="004752B5">
        <w:rPr>
          <w:rFonts w:ascii="Arial" w:hAnsi="Arial" w:cs="Arial"/>
          <w:bCs/>
          <w:sz w:val="22"/>
          <w:lang w:val="fr-FR"/>
        </w:rPr>
        <w:t xml:space="preserve">unique dans la </w:t>
      </w:r>
      <w:r w:rsidR="00362589" w:rsidRPr="004752B5">
        <w:rPr>
          <w:rFonts w:ascii="Arial" w:hAnsi="Arial" w:cs="Arial"/>
          <w:bCs/>
          <w:sz w:val="22"/>
          <w:lang w:val="fr-FR"/>
        </w:rPr>
        <w:t>catégorie des SUV compacts</w:t>
      </w:r>
      <w:r w:rsidRPr="004752B5">
        <w:rPr>
          <w:rFonts w:ascii="Arial" w:hAnsi="Arial" w:cs="Arial"/>
          <w:bCs/>
          <w:sz w:val="22"/>
          <w:lang w:val="fr-FR"/>
        </w:rPr>
        <w:t xml:space="preserve"> avec un style énergique, </w:t>
      </w:r>
      <w:r w:rsidR="00362589" w:rsidRPr="004752B5">
        <w:rPr>
          <w:rFonts w:ascii="Arial" w:hAnsi="Arial" w:cs="Arial"/>
          <w:bCs/>
          <w:sz w:val="22"/>
          <w:lang w:val="fr-FR"/>
        </w:rPr>
        <w:t>une</w:t>
      </w:r>
      <w:r w:rsidRPr="004752B5">
        <w:rPr>
          <w:rFonts w:ascii="Arial" w:hAnsi="Arial" w:cs="Arial"/>
          <w:bCs/>
          <w:sz w:val="22"/>
          <w:lang w:val="fr-FR"/>
        </w:rPr>
        <w:t xml:space="preserve"> polyvalence </w:t>
      </w:r>
      <w:r w:rsidR="00362589" w:rsidRPr="004752B5">
        <w:rPr>
          <w:rFonts w:ascii="Arial" w:hAnsi="Arial" w:cs="Arial"/>
          <w:bCs/>
          <w:sz w:val="22"/>
          <w:lang w:val="fr-FR"/>
        </w:rPr>
        <w:t>affirmée, un comportement</w:t>
      </w:r>
      <w:r w:rsidR="000B5524" w:rsidRPr="004752B5">
        <w:rPr>
          <w:rFonts w:ascii="Arial" w:hAnsi="Arial" w:cs="Arial"/>
          <w:bCs/>
          <w:sz w:val="22"/>
          <w:lang w:val="fr-FR"/>
        </w:rPr>
        <w:t xml:space="preserve"> routier</w:t>
      </w:r>
      <w:r w:rsidR="00362589" w:rsidRPr="004752B5">
        <w:rPr>
          <w:rFonts w:ascii="Arial" w:hAnsi="Arial" w:cs="Arial"/>
          <w:bCs/>
          <w:sz w:val="22"/>
          <w:lang w:val="fr-FR"/>
        </w:rPr>
        <w:t xml:space="preserve"> raffiné</w:t>
      </w:r>
      <w:r w:rsidR="000B5524" w:rsidRPr="004752B5">
        <w:rPr>
          <w:rFonts w:ascii="Arial" w:hAnsi="Arial" w:cs="Arial"/>
          <w:bCs/>
          <w:sz w:val="22"/>
          <w:lang w:val="fr-FR"/>
        </w:rPr>
        <w:t xml:space="preserve"> sans nuire au plaisir de conduite</w:t>
      </w:r>
      <w:r w:rsidR="00362589" w:rsidRPr="004752B5">
        <w:rPr>
          <w:rFonts w:ascii="Arial" w:hAnsi="Arial" w:cs="Arial"/>
          <w:bCs/>
          <w:sz w:val="22"/>
          <w:lang w:val="fr-FR"/>
        </w:rPr>
        <w:t xml:space="preserve"> mais aussi un caractère très économique</w:t>
      </w:r>
      <w:r w:rsidRPr="004752B5">
        <w:rPr>
          <w:rFonts w:ascii="Arial" w:hAnsi="Arial" w:cs="Arial"/>
          <w:bCs/>
          <w:sz w:val="22"/>
          <w:lang w:val="fr-FR"/>
        </w:rPr>
        <w:t xml:space="preserve">. </w:t>
      </w:r>
      <w:r w:rsidR="00362589" w:rsidRPr="004752B5">
        <w:rPr>
          <w:rFonts w:ascii="Arial" w:hAnsi="Arial" w:cs="Arial"/>
          <w:bCs/>
          <w:sz w:val="22"/>
          <w:lang w:val="fr-FR"/>
        </w:rPr>
        <w:t xml:space="preserve">Un modèle qui revendique son appartenance à la nouvelle génération </w:t>
      </w:r>
      <w:r w:rsidR="000B5524" w:rsidRPr="004752B5">
        <w:rPr>
          <w:rFonts w:ascii="Arial" w:hAnsi="Arial" w:cs="Arial"/>
          <w:bCs/>
          <w:sz w:val="22"/>
          <w:lang w:val="fr-FR"/>
        </w:rPr>
        <w:t>d’</w:t>
      </w:r>
      <w:r w:rsidR="00362589" w:rsidRPr="004752B5">
        <w:rPr>
          <w:rFonts w:ascii="Arial" w:hAnsi="Arial" w:cs="Arial"/>
          <w:bCs/>
          <w:sz w:val="22"/>
          <w:lang w:val="fr-FR"/>
        </w:rPr>
        <w:t>automobile</w:t>
      </w:r>
      <w:r w:rsidR="000B5524" w:rsidRPr="004752B5">
        <w:rPr>
          <w:rFonts w:ascii="Arial" w:hAnsi="Arial" w:cs="Arial"/>
          <w:bCs/>
          <w:sz w:val="22"/>
          <w:lang w:val="fr-FR"/>
        </w:rPr>
        <w:t>s</w:t>
      </w:r>
      <w:r w:rsidR="00362589" w:rsidRPr="004752B5">
        <w:rPr>
          <w:rFonts w:ascii="Arial" w:hAnsi="Arial" w:cs="Arial"/>
          <w:bCs/>
          <w:sz w:val="22"/>
          <w:lang w:val="fr-FR"/>
        </w:rPr>
        <w:t xml:space="preserve"> Honda et témoigne de </w:t>
      </w:r>
      <w:r w:rsidRPr="004752B5">
        <w:rPr>
          <w:rFonts w:ascii="Arial" w:hAnsi="Arial" w:cs="Arial"/>
          <w:bCs/>
          <w:sz w:val="22"/>
          <w:lang w:val="fr-FR"/>
        </w:rPr>
        <w:t>l’approche pionnière de la marque en matière d’innovation technologique.</w:t>
      </w:r>
    </w:p>
    <w:p w14:paraId="2EDAF8CF" w14:textId="77777777" w:rsidR="00C94CA5" w:rsidRPr="004752B5" w:rsidRDefault="00C94CA5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</w:p>
    <w:p w14:paraId="2187F29F" w14:textId="77777777" w:rsidR="00C94CA5" w:rsidRPr="004752B5" w:rsidRDefault="00C94CA5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  <w:r w:rsidRPr="004752B5">
        <w:rPr>
          <w:rFonts w:ascii="Arial" w:hAnsi="Arial" w:cs="Arial"/>
          <w:bCs/>
          <w:sz w:val="22"/>
          <w:lang w:val="fr-FR"/>
        </w:rPr>
        <w:t>Le HR-V affiche un</w:t>
      </w:r>
      <w:r w:rsidR="00362589" w:rsidRPr="004752B5">
        <w:rPr>
          <w:rFonts w:ascii="Arial" w:hAnsi="Arial" w:cs="Arial"/>
          <w:bCs/>
          <w:sz w:val="22"/>
          <w:lang w:val="fr-FR"/>
        </w:rPr>
        <w:t xml:space="preserve"> dessin audacieux, associant les lignes d'un </w:t>
      </w:r>
      <w:r w:rsidRPr="004752B5">
        <w:rPr>
          <w:rFonts w:ascii="Arial" w:hAnsi="Arial" w:cs="Arial"/>
          <w:bCs/>
          <w:sz w:val="22"/>
          <w:lang w:val="fr-FR"/>
        </w:rPr>
        <w:t xml:space="preserve">coupé </w:t>
      </w:r>
      <w:r w:rsidR="00362589" w:rsidRPr="004752B5">
        <w:rPr>
          <w:rFonts w:ascii="Arial" w:hAnsi="Arial" w:cs="Arial"/>
          <w:bCs/>
          <w:sz w:val="22"/>
          <w:lang w:val="fr-FR"/>
        </w:rPr>
        <w:t xml:space="preserve">avec l'aspect </w:t>
      </w:r>
      <w:r w:rsidR="000B5524" w:rsidRPr="004752B5">
        <w:rPr>
          <w:rFonts w:ascii="Arial" w:hAnsi="Arial" w:cs="Arial"/>
          <w:bCs/>
          <w:sz w:val="22"/>
          <w:lang w:val="fr-FR"/>
        </w:rPr>
        <w:t>robuste</w:t>
      </w:r>
      <w:r w:rsidRPr="004752B5">
        <w:rPr>
          <w:rFonts w:ascii="Arial" w:hAnsi="Arial" w:cs="Arial"/>
          <w:bCs/>
          <w:sz w:val="22"/>
          <w:lang w:val="fr-FR"/>
        </w:rPr>
        <w:t xml:space="preserve"> d’un SUV.</w:t>
      </w:r>
    </w:p>
    <w:p w14:paraId="777373EF" w14:textId="77777777" w:rsidR="00C94CA5" w:rsidRPr="004752B5" w:rsidRDefault="00C94CA5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</w:p>
    <w:p w14:paraId="23337E2E" w14:textId="77777777" w:rsidR="00DC3117" w:rsidRPr="004752B5" w:rsidRDefault="00C94CA5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  <w:r w:rsidRPr="004752B5">
        <w:rPr>
          <w:rFonts w:ascii="Arial" w:hAnsi="Arial" w:cs="Arial"/>
          <w:bCs/>
          <w:sz w:val="22"/>
          <w:lang w:val="fr-FR"/>
        </w:rPr>
        <w:t xml:space="preserve">À l’intérieur, le HR-V offre </w:t>
      </w:r>
      <w:r w:rsidR="00362589" w:rsidRPr="004752B5">
        <w:rPr>
          <w:rFonts w:ascii="Arial" w:hAnsi="Arial" w:cs="Arial"/>
          <w:bCs/>
          <w:sz w:val="22"/>
          <w:lang w:val="fr-FR"/>
        </w:rPr>
        <w:t xml:space="preserve">à ses </w:t>
      </w:r>
      <w:r w:rsidRPr="004752B5">
        <w:rPr>
          <w:rFonts w:ascii="Arial" w:hAnsi="Arial" w:cs="Arial"/>
          <w:bCs/>
          <w:sz w:val="22"/>
          <w:lang w:val="fr-FR"/>
        </w:rPr>
        <w:t xml:space="preserve">occupants un espace inégalé dans cette gamme de véhicules </w:t>
      </w:r>
      <w:r w:rsidR="00362589" w:rsidRPr="004752B5">
        <w:rPr>
          <w:rFonts w:ascii="Arial" w:hAnsi="Arial" w:cs="Arial"/>
          <w:bCs/>
          <w:sz w:val="22"/>
          <w:lang w:val="fr-FR"/>
        </w:rPr>
        <w:t>sans oublier</w:t>
      </w:r>
      <w:r w:rsidRPr="004752B5">
        <w:rPr>
          <w:rFonts w:ascii="Arial" w:hAnsi="Arial" w:cs="Arial"/>
          <w:bCs/>
          <w:sz w:val="22"/>
          <w:lang w:val="fr-FR"/>
        </w:rPr>
        <w:t xml:space="preserve">, grâce au système innovant </w:t>
      </w:r>
      <w:r w:rsidR="000B5524" w:rsidRPr="004752B5">
        <w:rPr>
          <w:rFonts w:ascii="Arial" w:hAnsi="Arial" w:cs="Arial"/>
          <w:bCs/>
          <w:sz w:val="22"/>
          <w:lang w:val="fr-FR"/>
        </w:rPr>
        <w:t>de «</w:t>
      </w:r>
      <w:r w:rsidR="008D0802" w:rsidRPr="004752B5">
        <w:rPr>
          <w:rFonts w:ascii="Arial" w:hAnsi="Arial" w:cs="Arial"/>
          <w:bCs/>
          <w:sz w:val="22"/>
          <w:lang w:val="fr-FR"/>
        </w:rPr>
        <w:t> </w:t>
      </w:r>
      <w:r w:rsidR="000B5524" w:rsidRPr="004752B5">
        <w:rPr>
          <w:rFonts w:ascii="Arial" w:hAnsi="Arial" w:cs="Arial"/>
          <w:bCs/>
          <w:sz w:val="22"/>
          <w:lang w:val="fr-FR"/>
        </w:rPr>
        <w:t>sièges magiques®</w:t>
      </w:r>
      <w:r w:rsidR="008D0802" w:rsidRPr="004752B5">
        <w:rPr>
          <w:rFonts w:ascii="Arial" w:hAnsi="Arial" w:cs="Arial"/>
          <w:bCs/>
          <w:sz w:val="22"/>
          <w:lang w:val="fr-FR"/>
        </w:rPr>
        <w:t> </w:t>
      </w:r>
      <w:r w:rsidR="000B5524" w:rsidRPr="004752B5">
        <w:rPr>
          <w:rFonts w:ascii="Arial" w:hAnsi="Arial" w:cs="Arial"/>
          <w:bCs/>
          <w:sz w:val="22"/>
          <w:lang w:val="fr-FR"/>
        </w:rPr>
        <w:t>» Honda</w:t>
      </w:r>
      <w:r w:rsidRPr="004752B5">
        <w:rPr>
          <w:rFonts w:ascii="Arial" w:hAnsi="Arial" w:cs="Arial"/>
          <w:bCs/>
          <w:sz w:val="22"/>
          <w:lang w:val="fr-FR"/>
        </w:rPr>
        <w:t xml:space="preserve">, une très grande adaptabilité. </w:t>
      </w:r>
      <w:r w:rsidR="00775A73" w:rsidRPr="004752B5">
        <w:rPr>
          <w:rFonts w:ascii="Arial" w:hAnsi="Arial" w:cs="Arial"/>
          <w:bCs/>
          <w:sz w:val="22"/>
          <w:lang w:val="fr-FR"/>
        </w:rPr>
        <w:t>D</w:t>
      </w:r>
      <w:r w:rsidRPr="004752B5">
        <w:rPr>
          <w:rFonts w:ascii="Arial" w:hAnsi="Arial" w:cs="Arial"/>
          <w:bCs/>
          <w:sz w:val="22"/>
          <w:lang w:val="fr-FR"/>
        </w:rPr>
        <w:t xml:space="preserve">es matériaux de </w:t>
      </w:r>
      <w:r w:rsidR="00775A73" w:rsidRPr="004752B5">
        <w:rPr>
          <w:rFonts w:ascii="Arial" w:hAnsi="Arial" w:cs="Arial"/>
          <w:bCs/>
          <w:sz w:val="22"/>
          <w:lang w:val="fr-FR"/>
        </w:rPr>
        <w:t>haute</w:t>
      </w:r>
      <w:r w:rsidRPr="004752B5">
        <w:rPr>
          <w:rFonts w:ascii="Arial" w:hAnsi="Arial" w:cs="Arial"/>
          <w:bCs/>
          <w:sz w:val="22"/>
          <w:lang w:val="fr-FR"/>
        </w:rPr>
        <w:t xml:space="preserve"> qualité doux au toucher </w:t>
      </w:r>
      <w:r w:rsidR="00775A73" w:rsidRPr="004752B5">
        <w:rPr>
          <w:rFonts w:ascii="Arial" w:hAnsi="Arial" w:cs="Arial"/>
          <w:bCs/>
          <w:sz w:val="22"/>
          <w:lang w:val="fr-FR"/>
        </w:rPr>
        <w:t>ainsi qu'un</w:t>
      </w:r>
      <w:r w:rsidRPr="004752B5">
        <w:rPr>
          <w:rFonts w:ascii="Arial" w:hAnsi="Arial" w:cs="Arial"/>
          <w:bCs/>
          <w:sz w:val="22"/>
          <w:lang w:val="fr-FR"/>
        </w:rPr>
        <w:t xml:space="preserve"> design sophistiqué définissent </w:t>
      </w:r>
      <w:r w:rsidR="00DC3117" w:rsidRPr="004752B5">
        <w:rPr>
          <w:rFonts w:ascii="Arial" w:hAnsi="Arial" w:cs="Arial"/>
          <w:bCs/>
          <w:sz w:val="22"/>
          <w:lang w:val="fr-FR"/>
        </w:rPr>
        <w:t xml:space="preserve">également </w:t>
      </w:r>
      <w:r w:rsidRPr="004752B5">
        <w:rPr>
          <w:rFonts w:ascii="Arial" w:hAnsi="Arial" w:cs="Arial"/>
          <w:bCs/>
          <w:sz w:val="22"/>
          <w:lang w:val="fr-FR"/>
        </w:rPr>
        <w:t xml:space="preserve">l’intérieur du HR-V, </w:t>
      </w:r>
      <w:r w:rsidR="00775A73" w:rsidRPr="004752B5">
        <w:rPr>
          <w:rFonts w:ascii="Arial" w:hAnsi="Arial" w:cs="Arial"/>
          <w:bCs/>
          <w:sz w:val="22"/>
          <w:lang w:val="fr-FR"/>
        </w:rPr>
        <w:t>dans lequel</w:t>
      </w:r>
      <w:r w:rsidRPr="004752B5">
        <w:rPr>
          <w:rFonts w:ascii="Arial" w:hAnsi="Arial" w:cs="Arial"/>
          <w:bCs/>
          <w:sz w:val="22"/>
          <w:lang w:val="fr-FR"/>
        </w:rPr>
        <w:t xml:space="preserve"> les </w:t>
      </w:r>
      <w:r w:rsidR="00775A73" w:rsidRPr="004752B5">
        <w:rPr>
          <w:rFonts w:ascii="Arial" w:hAnsi="Arial" w:cs="Arial"/>
          <w:bCs/>
          <w:sz w:val="22"/>
          <w:lang w:val="fr-FR"/>
        </w:rPr>
        <w:t>ingénieurs</w:t>
      </w:r>
      <w:r w:rsidRPr="004752B5">
        <w:rPr>
          <w:rFonts w:ascii="Arial" w:hAnsi="Arial" w:cs="Arial"/>
          <w:bCs/>
          <w:sz w:val="22"/>
          <w:lang w:val="fr-FR"/>
        </w:rPr>
        <w:t xml:space="preserve"> de Honda ont </w:t>
      </w:r>
      <w:r w:rsidR="00DC3117" w:rsidRPr="004752B5">
        <w:rPr>
          <w:rFonts w:ascii="Arial" w:hAnsi="Arial" w:cs="Arial"/>
          <w:bCs/>
          <w:sz w:val="22"/>
          <w:lang w:val="fr-FR"/>
        </w:rPr>
        <w:t>conjugué</w:t>
      </w:r>
      <w:r w:rsidRPr="004752B5">
        <w:rPr>
          <w:rFonts w:ascii="Arial" w:hAnsi="Arial" w:cs="Arial"/>
          <w:bCs/>
          <w:sz w:val="22"/>
          <w:lang w:val="fr-FR"/>
        </w:rPr>
        <w:t xml:space="preserve"> </w:t>
      </w:r>
      <w:r w:rsidR="00DC3117" w:rsidRPr="004752B5">
        <w:rPr>
          <w:rFonts w:ascii="Arial" w:hAnsi="Arial" w:cs="Arial"/>
          <w:bCs/>
          <w:sz w:val="22"/>
          <w:lang w:val="fr-FR"/>
        </w:rPr>
        <w:t>optimisation</w:t>
      </w:r>
      <w:r w:rsidRPr="004752B5">
        <w:rPr>
          <w:rFonts w:ascii="Arial" w:hAnsi="Arial" w:cs="Arial"/>
          <w:bCs/>
          <w:sz w:val="22"/>
          <w:lang w:val="fr-FR"/>
        </w:rPr>
        <w:t xml:space="preserve"> de l’espace </w:t>
      </w:r>
      <w:r w:rsidR="00DC3117" w:rsidRPr="004752B5">
        <w:rPr>
          <w:rFonts w:ascii="Arial" w:hAnsi="Arial" w:cs="Arial"/>
          <w:bCs/>
          <w:sz w:val="22"/>
          <w:lang w:val="fr-FR"/>
        </w:rPr>
        <w:t>avec</w:t>
      </w:r>
      <w:r w:rsidRPr="004752B5">
        <w:rPr>
          <w:rFonts w:ascii="Arial" w:hAnsi="Arial" w:cs="Arial"/>
          <w:bCs/>
          <w:sz w:val="22"/>
          <w:lang w:val="fr-FR"/>
        </w:rPr>
        <w:t xml:space="preserve"> sensation d</w:t>
      </w:r>
      <w:r w:rsidR="00DC3117" w:rsidRPr="004752B5">
        <w:rPr>
          <w:rFonts w:ascii="Arial" w:hAnsi="Arial" w:cs="Arial"/>
          <w:bCs/>
          <w:sz w:val="22"/>
          <w:lang w:val="fr-FR"/>
        </w:rPr>
        <w:t>e con</w:t>
      </w:r>
      <w:r w:rsidR="00776717" w:rsidRPr="004752B5">
        <w:rPr>
          <w:rFonts w:ascii="Arial" w:hAnsi="Arial" w:cs="Arial"/>
          <w:bCs/>
          <w:sz w:val="22"/>
          <w:lang w:val="fr-FR"/>
        </w:rPr>
        <w:t>f</w:t>
      </w:r>
      <w:r w:rsidR="00DC3117" w:rsidRPr="004752B5">
        <w:rPr>
          <w:rFonts w:ascii="Arial" w:hAnsi="Arial" w:cs="Arial"/>
          <w:bCs/>
          <w:sz w:val="22"/>
          <w:lang w:val="fr-FR"/>
        </w:rPr>
        <w:t>ort et de sportivité.</w:t>
      </w:r>
    </w:p>
    <w:p w14:paraId="097C62FC" w14:textId="77777777" w:rsidR="00C94CA5" w:rsidRPr="004752B5" w:rsidRDefault="00C94CA5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</w:p>
    <w:p w14:paraId="03EE20D6" w14:textId="77777777" w:rsidR="00C94CA5" w:rsidRPr="004752B5" w:rsidRDefault="00C94CA5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  <w:r w:rsidRPr="004752B5">
        <w:rPr>
          <w:rFonts w:ascii="Arial" w:hAnsi="Arial" w:cs="Arial"/>
          <w:bCs/>
          <w:sz w:val="22"/>
          <w:lang w:val="fr-FR"/>
        </w:rPr>
        <w:t xml:space="preserve">Le nouveau système d’information et de divertissement </w:t>
      </w:r>
      <w:r w:rsidR="00DC3117" w:rsidRPr="004752B5">
        <w:rPr>
          <w:rFonts w:ascii="Arial" w:hAnsi="Arial" w:cs="Arial"/>
          <w:bCs/>
          <w:sz w:val="22"/>
          <w:lang w:val="fr-FR"/>
        </w:rPr>
        <w:t>"</w:t>
      </w:r>
      <w:r w:rsidRPr="004752B5">
        <w:rPr>
          <w:rFonts w:ascii="Arial" w:hAnsi="Arial" w:cs="Arial"/>
          <w:bCs/>
          <w:sz w:val="22"/>
          <w:lang w:val="fr-FR"/>
        </w:rPr>
        <w:t>Honda C</w:t>
      </w:r>
      <w:r w:rsidR="002C2E2B" w:rsidRPr="004752B5">
        <w:rPr>
          <w:rFonts w:ascii="Arial" w:hAnsi="Arial" w:cs="Arial"/>
          <w:bCs/>
          <w:sz w:val="22"/>
          <w:lang w:val="fr-FR"/>
        </w:rPr>
        <w:t>ONNECT</w:t>
      </w:r>
      <w:r w:rsidR="00DC3117" w:rsidRPr="004752B5">
        <w:rPr>
          <w:rFonts w:ascii="Arial" w:hAnsi="Arial" w:cs="Arial"/>
          <w:bCs/>
          <w:sz w:val="22"/>
          <w:lang w:val="fr-FR"/>
        </w:rPr>
        <w:t>"</w:t>
      </w:r>
      <w:r w:rsidRPr="004752B5">
        <w:rPr>
          <w:rFonts w:ascii="Arial" w:hAnsi="Arial" w:cs="Arial"/>
          <w:bCs/>
          <w:sz w:val="22"/>
          <w:lang w:val="fr-FR"/>
        </w:rPr>
        <w:t xml:space="preserve"> est contrôlé par un écran tactile de sept pouces </w:t>
      </w:r>
      <w:r w:rsidR="00DC3117" w:rsidRPr="004752B5">
        <w:rPr>
          <w:rFonts w:ascii="Arial" w:hAnsi="Arial" w:cs="Arial"/>
          <w:bCs/>
          <w:sz w:val="22"/>
          <w:lang w:val="fr-FR"/>
        </w:rPr>
        <w:t xml:space="preserve">disposé </w:t>
      </w:r>
      <w:r w:rsidRPr="004752B5">
        <w:rPr>
          <w:rFonts w:ascii="Arial" w:hAnsi="Arial" w:cs="Arial"/>
          <w:bCs/>
          <w:sz w:val="22"/>
          <w:lang w:val="fr-FR"/>
        </w:rPr>
        <w:t>au centre du tableau de bord</w:t>
      </w:r>
      <w:r w:rsidR="00DC3117" w:rsidRPr="004752B5">
        <w:rPr>
          <w:rFonts w:ascii="Arial" w:hAnsi="Arial" w:cs="Arial"/>
          <w:bCs/>
          <w:sz w:val="22"/>
          <w:lang w:val="fr-FR"/>
        </w:rPr>
        <w:t>. Il</w:t>
      </w:r>
      <w:r w:rsidRPr="004752B5">
        <w:rPr>
          <w:rFonts w:ascii="Arial" w:hAnsi="Arial" w:cs="Arial"/>
          <w:bCs/>
          <w:sz w:val="22"/>
          <w:lang w:val="fr-FR"/>
        </w:rPr>
        <w:t xml:space="preserve"> permet de naviguer sur le Net, d’obtenir les informations en temps réel, de connaître la circulation et la météo et d’écouter de la musique en continu.</w:t>
      </w:r>
    </w:p>
    <w:p w14:paraId="616E6990" w14:textId="77777777" w:rsidR="00C94CA5" w:rsidRPr="004752B5" w:rsidRDefault="00C94CA5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</w:p>
    <w:p w14:paraId="63D49F83" w14:textId="77777777" w:rsidR="00C94CA5" w:rsidRPr="004752B5" w:rsidRDefault="00C94CA5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  <w:r w:rsidRPr="004752B5">
        <w:rPr>
          <w:rFonts w:ascii="Arial" w:hAnsi="Arial" w:cs="Arial"/>
          <w:bCs/>
          <w:sz w:val="22"/>
          <w:lang w:val="fr-FR"/>
        </w:rPr>
        <w:t xml:space="preserve">Le nouveau HR-V est disponible avec un choix de </w:t>
      </w:r>
      <w:r w:rsidR="00624665" w:rsidRPr="004752B5">
        <w:rPr>
          <w:rFonts w:ascii="Arial" w:hAnsi="Arial" w:cs="Arial"/>
          <w:bCs/>
          <w:sz w:val="22"/>
          <w:lang w:val="fr-FR"/>
        </w:rPr>
        <w:t xml:space="preserve">deux </w:t>
      </w:r>
      <w:r w:rsidRPr="004752B5">
        <w:rPr>
          <w:rFonts w:ascii="Arial" w:hAnsi="Arial" w:cs="Arial"/>
          <w:bCs/>
          <w:sz w:val="22"/>
          <w:lang w:val="fr-FR"/>
        </w:rPr>
        <w:t>mot</w:t>
      </w:r>
      <w:r w:rsidR="00DD6BB9" w:rsidRPr="004752B5">
        <w:rPr>
          <w:rFonts w:ascii="Arial" w:hAnsi="Arial" w:cs="Arial"/>
          <w:bCs/>
          <w:sz w:val="22"/>
          <w:lang w:val="fr-FR"/>
        </w:rPr>
        <w:t xml:space="preserve">orisations complémentaires, </w:t>
      </w:r>
      <w:r w:rsidR="00624665" w:rsidRPr="004752B5">
        <w:rPr>
          <w:rFonts w:ascii="Arial" w:hAnsi="Arial" w:cs="Arial"/>
          <w:bCs/>
          <w:sz w:val="22"/>
          <w:lang w:val="fr-FR"/>
        </w:rPr>
        <w:t xml:space="preserve">appartenant l'une et l'autre </w:t>
      </w:r>
      <w:r w:rsidR="00DC3117" w:rsidRPr="004752B5">
        <w:rPr>
          <w:rFonts w:ascii="Arial" w:hAnsi="Arial" w:cs="Arial"/>
          <w:bCs/>
          <w:sz w:val="22"/>
          <w:lang w:val="fr-FR"/>
        </w:rPr>
        <w:t>à la série "Earth Dreams Technology</w:t>
      </w:r>
      <w:r w:rsidR="00DD6BB9" w:rsidRPr="004752B5">
        <w:rPr>
          <w:rFonts w:ascii="Arial" w:hAnsi="Arial" w:cs="Arial"/>
          <w:bCs/>
          <w:sz w:val="22"/>
          <w:lang w:val="fr-FR"/>
        </w:rPr>
        <w:t>"</w:t>
      </w:r>
      <w:r w:rsidR="00776717" w:rsidRPr="004752B5">
        <w:rPr>
          <w:rFonts w:ascii="Arial" w:hAnsi="Arial" w:cs="Arial"/>
          <w:bCs/>
          <w:sz w:val="22"/>
          <w:lang w:val="fr-FR"/>
        </w:rPr>
        <w:t> </w:t>
      </w:r>
      <w:r w:rsidRPr="004752B5">
        <w:rPr>
          <w:rFonts w:ascii="Arial" w:hAnsi="Arial" w:cs="Arial"/>
          <w:bCs/>
          <w:sz w:val="22"/>
          <w:lang w:val="fr-FR"/>
        </w:rPr>
        <w:t xml:space="preserve">: </w:t>
      </w:r>
      <w:r w:rsidR="00DC3117" w:rsidRPr="004752B5">
        <w:rPr>
          <w:rFonts w:ascii="Arial" w:hAnsi="Arial" w:cs="Arial"/>
          <w:bCs/>
          <w:sz w:val="22"/>
          <w:lang w:val="fr-FR"/>
        </w:rPr>
        <w:t>un</w:t>
      </w:r>
      <w:r w:rsidRPr="004752B5">
        <w:rPr>
          <w:rFonts w:ascii="Arial" w:hAnsi="Arial" w:cs="Arial"/>
          <w:bCs/>
          <w:sz w:val="22"/>
          <w:lang w:val="fr-FR"/>
        </w:rPr>
        <w:t xml:space="preserve"> </w:t>
      </w:r>
      <w:r w:rsidR="00DC3117" w:rsidRPr="004752B5">
        <w:rPr>
          <w:rFonts w:ascii="Arial" w:hAnsi="Arial" w:cs="Arial"/>
          <w:bCs/>
          <w:sz w:val="22"/>
          <w:lang w:val="fr-FR"/>
        </w:rPr>
        <w:t>bloc diesel 120 ch i-DTEC de 1,</w:t>
      </w:r>
      <w:r w:rsidRPr="004752B5">
        <w:rPr>
          <w:rFonts w:ascii="Arial" w:hAnsi="Arial" w:cs="Arial"/>
          <w:bCs/>
          <w:sz w:val="22"/>
          <w:lang w:val="fr-FR"/>
        </w:rPr>
        <w:t xml:space="preserve">6 litre ou </w:t>
      </w:r>
      <w:r w:rsidR="00DC3117" w:rsidRPr="004752B5">
        <w:rPr>
          <w:rFonts w:ascii="Arial" w:hAnsi="Arial" w:cs="Arial"/>
          <w:bCs/>
          <w:sz w:val="22"/>
          <w:lang w:val="fr-FR"/>
        </w:rPr>
        <w:t xml:space="preserve">bien un </w:t>
      </w:r>
      <w:r w:rsidRPr="004752B5">
        <w:rPr>
          <w:rFonts w:ascii="Arial" w:hAnsi="Arial" w:cs="Arial"/>
          <w:bCs/>
          <w:sz w:val="22"/>
          <w:lang w:val="fr-FR"/>
        </w:rPr>
        <w:t>moteur essence 130 ch i-VTEC de 1</w:t>
      </w:r>
      <w:r w:rsidR="00776717" w:rsidRPr="004752B5">
        <w:rPr>
          <w:rFonts w:ascii="Arial" w:hAnsi="Arial" w:cs="Arial"/>
          <w:bCs/>
          <w:sz w:val="22"/>
          <w:lang w:val="fr-FR"/>
        </w:rPr>
        <w:t>,</w:t>
      </w:r>
      <w:r w:rsidRPr="004752B5">
        <w:rPr>
          <w:rFonts w:ascii="Arial" w:hAnsi="Arial" w:cs="Arial"/>
          <w:bCs/>
          <w:sz w:val="22"/>
          <w:lang w:val="fr-FR"/>
        </w:rPr>
        <w:t>5 litre</w:t>
      </w:r>
      <w:r w:rsidR="00DC3117" w:rsidRPr="004752B5">
        <w:rPr>
          <w:rFonts w:ascii="Arial" w:hAnsi="Arial" w:cs="Arial"/>
          <w:bCs/>
          <w:sz w:val="22"/>
          <w:lang w:val="fr-FR"/>
        </w:rPr>
        <w:t>.</w:t>
      </w:r>
    </w:p>
    <w:p w14:paraId="6EF85B80" w14:textId="77777777" w:rsidR="00C94CA5" w:rsidRPr="004752B5" w:rsidRDefault="00C94CA5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</w:p>
    <w:p w14:paraId="48DB2174" w14:textId="77777777" w:rsidR="00C94CA5" w:rsidRPr="004752B5" w:rsidRDefault="00C94CA5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  <w:r w:rsidRPr="004752B5">
        <w:rPr>
          <w:rFonts w:ascii="Arial" w:hAnsi="Arial" w:cs="Arial"/>
          <w:bCs/>
          <w:sz w:val="22"/>
          <w:lang w:val="fr-FR"/>
        </w:rPr>
        <w:t xml:space="preserve">Le système avancé d’aide à la conduite, qui utilise une caméra et un radar de moyenne portée, intègre une suite complète de technologies avancées, dont certaines </w:t>
      </w:r>
      <w:r w:rsidR="002C2E2B" w:rsidRPr="004752B5">
        <w:rPr>
          <w:rFonts w:ascii="Arial" w:hAnsi="Arial" w:cs="Arial"/>
          <w:bCs/>
          <w:sz w:val="22"/>
          <w:lang w:val="fr-FR"/>
        </w:rPr>
        <w:t>inédites dans</w:t>
      </w:r>
      <w:r w:rsidRPr="004752B5">
        <w:rPr>
          <w:rFonts w:ascii="Arial" w:hAnsi="Arial" w:cs="Arial"/>
          <w:bCs/>
          <w:sz w:val="22"/>
          <w:lang w:val="fr-FR"/>
        </w:rPr>
        <w:t xml:space="preserve"> la </w:t>
      </w:r>
      <w:r w:rsidR="00DC3117" w:rsidRPr="004752B5">
        <w:rPr>
          <w:rFonts w:ascii="Arial" w:hAnsi="Arial" w:cs="Arial"/>
          <w:bCs/>
          <w:sz w:val="22"/>
          <w:lang w:val="fr-FR"/>
        </w:rPr>
        <w:t>catégorie des Crossover</w:t>
      </w:r>
      <w:r w:rsidR="00776717" w:rsidRPr="004752B5">
        <w:rPr>
          <w:rFonts w:ascii="Arial" w:hAnsi="Arial" w:cs="Arial"/>
          <w:bCs/>
          <w:sz w:val="22"/>
          <w:lang w:val="fr-FR"/>
        </w:rPr>
        <w:t>.</w:t>
      </w:r>
    </w:p>
    <w:p w14:paraId="199F44F9" w14:textId="77777777" w:rsidR="00C94CA5" w:rsidRPr="004752B5" w:rsidRDefault="00C94CA5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</w:p>
    <w:p w14:paraId="0E25B22B" w14:textId="77777777" w:rsidR="00DD6BB9" w:rsidRPr="004752B5" w:rsidRDefault="00DD6BB9" w:rsidP="00DD6BB9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  <w:r w:rsidRPr="004752B5">
        <w:rPr>
          <w:rFonts w:ascii="Arial" w:hAnsi="Arial" w:cs="Arial"/>
          <w:bCs/>
          <w:sz w:val="22"/>
          <w:lang w:val="fr-FR"/>
        </w:rPr>
        <w:t>Le nouveau Honda HR-V sera disponible dans toute l’Europe à partir de septembre</w:t>
      </w:r>
      <w:r w:rsidR="008D0802" w:rsidRPr="004752B5">
        <w:rPr>
          <w:rFonts w:ascii="Arial" w:hAnsi="Arial" w:cs="Arial"/>
          <w:bCs/>
          <w:sz w:val="22"/>
          <w:lang w:val="fr-FR"/>
        </w:rPr>
        <w:t> </w:t>
      </w:r>
      <w:r w:rsidRPr="004752B5">
        <w:rPr>
          <w:rFonts w:ascii="Arial" w:hAnsi="Arial" w:cs="Arial"/>
          <w:bCs/>
          <w:sz w:val="22"/>
          <w:lang w:val="fr-FR"/>
        </w:rPr>
        <w:t>2015.</w:t>
      </w:r>
    </w:p>
    <w:p w14:paraId="5730C774" w14:textId="77777777" w:rsidR="00B61D74" w:rsidRPr="004752B5" w:rsidRDefault="00B61D74" w:rsidP="00DC3117">
      <w:pPr>
        <w:spacing w:before="240"/>
        <w:jc w:val="both"/>
        <w:rPr>
          <w:rFonts w:ascii="Arial" w:hAnsi="Arial" w:cs="Arial"/>
          <w:bCs/>
          <w:sz w:val="22"/>
          <w:lang w:val="fr-FR"/>
        </w:rPr>
      </w:pPr>
    </w:p>
    <w:p w14:paraId="056090F3" w14:textId="77777777" w:rsidR="00DC3117" w:rsidRPr="004752B5" w:rsidRDefault="00DC3117" w:rsidP="00DC3117">
      <w:pPr>
        <w:spacing w:before="240"/>
        <w:jc w:val="both"/>
        <w:rPr>
          <w:rFonts w:ascii="Arial" w:hAnsi="Arial" w:cs="Arial"/>
          <w:b/>
          <w:bCs/>
          <w:sz w:val="22"/>
          <w:lang w:val="fr-FR"/>
        </w:rPr>
      </w:pPr>
      <w:r w:rsidRPr="004752B5">
        <w:rPr>
          <w:rFonts w:ascii="Arial" w:hAnsi="Arial" w:cs="Arial"/>
          <w:b/>
          <w:bCs/>
          <w:sz w:val="22"/>
          <w:lang w:val="fr-FR"/>
        </w:rPr>
        <w:t>La ligne audacieuse d'un coupé avec l'allure d'un SUV</w:t>
      </w:r>
    </w:p>
    <w:p w14:paraId="64A56BA7" w14:textId="77777777" w:rsidR="00DC3117" w:rsidRPr="004752B5" w:rsidRDefault="00DC3117" w:rsidP="00C94CA5">
      <w:pPr>
        <w:autoSpaceDE w:val="0"/>
        <w:autoSpaceDN w:val="0"/>
        <w:adjustRightInd w:val="0"/>
        <w:rPr>
          <w:rFonts w:ascii="Arial" w:hAnsi="Arial" w:cs="Arial"/>
          <w:b/>
          <w:bCs/>
          <w:i/>
          <w:sz w:val="22"/>
          <w:lang w:val="fr-FR"/>
        </w:rPr>
      </w:pPr>
    </w:p>
    <w:p w14:paraId="391FDA68" w14:textId="77777777" w:rsidR="00C94CA5" w:rsidRPr="004752B5" w:rsidRDefault="00C94CA5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  <w:r w:rsidRPr="004752B5">
        <w:rPr>
          <w:rFonts w:ascii="Arial" w:hAnsi="Arial" w:cs="Arial"/>
          <w:bCs/>
          <w:sz w:val="22"/>
          <w:lang w:val="fr-FR"/>
        </w:rPr>
        <w:t xml:space="preserve">Le tout nouveau HR-V conjugue la personnalité dynamique d’un coupé avec l’attitude </w:t>
      </w:r>
      <w:r w:rsidR="00DC3117" w:rsidRPr="004752B5">
        <w:rPr>
          <w:rFonts w:ascii="Arial" w:hAnsi="Arial" w:cs="Arial"/>
          <w:bCs/>
          <w:sz w:val="22"/>
          <w:lang w:val="fr-FR"/>
        </w:rPr>
        <w:t xml:space="preserve">virile d’un SUV, créant un style </w:t>
      </w:r>
      <w:r w:rsidRPr="004752B5">
        <w:rPr>
          <w:rFonts w:ascii="Arial" w:hAnsi="Arial" w:cs="Arial"/>
          <w:bCs/>
          <w:sz w:val="22"/>
          <w:lang w:val="fr-FR"/>
        </w:rPr>
        <w:t>au charme émouvant.</w:t>
      </w:r>
    </w:p>
    <w:p w14:paraId="160AA179" w14:textId="77777777" w:rsidR="00C94CA5" w:rsidRPr="004752B5" w:rsidRDefault="00C94CA5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</w:p>
    <w:p w14:paraId="30E162B2" w14:textId="77777777" w:rsidR="00C94CA5" w:rsidRPr="004752B5" w:rsidRDefault="00C94CA5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  <w:r w:rsidRPr="004752B5">
        <w:rPr>
          <w:rFonts w:ascii="Arial" w:hAnsi="Arial" w:cs="Arial"/>
          <w:bCs/>
          <w:sz w:val="22"/>
          <w:lang w:val="fr-FR"/>
        </w:rPr>
        <w:t xml:space="preserve">La forme de la carrosserie et la ligne </w:t>
      </w:r>
      <w:r w:rsidR="002C2E2B" w:rsidRPr="004752B5">
        <w:rPr>
          <w:rFonts w:ascii="Arial" w:hAnsi="Arial" w:cs="Arial"/>
          <w:bCs/>
          <w:sz w:val="22"/>
          <w:lang w:val="fr-FR"/>
        </w:rPr>
        <w:t>plongeante</w:t>
      </w:r>
      <w:r w:rsidRPr="004752B5">
        <w:rPr>
          <w:rFonts w:ascii="Arial" w:hAnsi="Arial" w:cs="Arial"/>
          <w:bCs/>
          <w:sz w:val="22"/>
          <w:lang w:val="fr-FR"/>
        </w:rPr>
        <w:t xml:space="preserve"> de la vitre arrière lui </w:t>
      </w:r>
      <w:r w:rsidR="00DC3117" w:rsidRPr="004752B5">
        <w:rPr>
          <w:rFonts w:ascii="Arial" w:hAnsi="Arial" w:cs="Arial"/>
          <w:bCs/>
          <w:sz w:val="22"/>
          <w:lang w:val="fr-FR"/>
        </w:rPr>
        <w:t>confèrent un profil dynamique et sportif</w:t>
      </w:r>
      <w:r w:rsidRPr="004752B5">
        <w:rPr>
          <w:rFonts w:ascii="Arial" w:hAnsi="Arial" w:cs="Arial"/>
          <w:bCs/>
          <w:sz w:val="22"/>
          <w:lang w:val="fr-FR"/>
        </w:rPr>
        <w:t xml:space="preserve"> que complètent les p</w:t>
      </w:r>
      <w:r w:rsidR="00DC3117" w:rsidRPr="004752B5">
        <w:rPr>
          <w:rFonts w:ascii="Arial" w:hAnsi="Arial" w:cs="Arial"/>
          <w:bCs/>
          <w:sz w:val="22"/>
          <w:lang w:val="fr-FR"/>
        </w:rPr>
        <w:t>oignées « cachées » des porte</w:t>
      </w:r>
      <w:r w:rsidRPr="004752B5">
        <w:rPr>
          <w:rFonts w:ascii="Arial" w:hAnsi="Arial" w:cs="Arial"/>
          <w:bCs/>
          <w:sz w:val="22"/>
          <w:lang w:val="fr-FR"/>
        </w:rPr>
        <w:t xml:space="preserve">s arrière. Une </w:t>
      </w:r>
      <w:r w:rsidR="002C2E2B" w:rsidRPr="004752B5">
        <w:rPr>
          <w:rFonts w:ascii="Arial" w:hAnsi="Arial" w:cs="Arial"/>
          <w:bCs/>
          <w:sz w:val="22"/>
          <w:lang w:val="fr-FR"/>
        </w:rPr>
        <w:t>arête</w:t>
      </w:r>
      <w:r w:rsidRPr="004752B5">
        <w:rPr>
          <w:rFonts w:ascii="Arial" w:hAnsi="Arial" w:cs="Arial"/>
          <w:bCs/>
          <w:sz w:val="22"/>
          <w:lang w:val="fr-FR"/>
        </w:rPr>
        <w:t xml:space="preserve"> </w:t>
      </w:r>
      <w:r w:rsidR="00DC3117" w:rsidRPr="004752B5">
        <w:rPr>
          <w:rFonts w:ascii="Arial" w:hAnsi="Arial" w:cs="Arial"/>
          <w:bCs/>
          <w:sz w:val="22"/>
          <w:lang w:val="fr-FR"/>
        </w:rPr>
        <w:t>latérale</w:t>
      </w:r>
      <w:r w:rsidR="00DD6BB9" w:rsidRPr="004752B5">
        <w:rPr>
          <w:rFonts w:ascii="Arial" w:hAnsi="Arial" w:cs="Arial"/>
          <w:bCs/>
          <w:sz w:val="22"/>
          <w:lang w:val="fr-FR"/>
        </w:rPr>
        <w:t xml:space="preserve">, </w:t>
      </w:r>
      <w:r w:rsidRPr="004752B5">
        <w:rPr>
          <w:rFonts w:ascii="Arial" w:hAnsi="Arial" w:cs="Arial"/>
          <w:bCs/>
          <w:sz w:val="22"/>
          <w:lang w:val="fr-FR"/>
        </w:rPr>
        <w:t>nette et caractéristique</w:t>
      </w:r>
      <w:r w:rsidR="00DD6BB9" w:rsidRPr="004752B5">
        <w:rPr>
          <w:rFonts w:ascii="Arial" w:hAnsi="Arial" w:cs="Arial"/>
          <w:bCs/>
          <w:sz w:val="22"/>
          <w:lang w:val="fr-FR"/>
        </w:rPr>
        <w:t>,</w:t>
      </w:r>
      <w:r w:rsidRPr="004752B5">
        <w:rPr>
          <w:rFonts w:ascii="Arial" w:hAnsi="Arial" w:cs="Arial"/>
          <w:bCs/>
          <w:sz w:val="22"/>
          <w:lang w:val="fr-FR"/>
        </w:rPr>
        <w:t xml:space="preserve"> donne au HR-V une impression de mouvement et </w:t>
      </w:r>
      <w:r w:rsidR="002C2E2B" w:rsidRPr="004752B5">
        <w:rPr>
          <w:rFonts w:ascii="Arial" w:hAnsi="Arial" w:cs="Arial"/>
          <w:bCs/>
          <w:sz w:val="22"/>
          <w:lang w:val="fr-FR"/>
        </w:rPr>
        <w:t>d’agilité</w:t>
      </w:r>
      <w:r w:rsidRPr="004752B5">
        <w:rPr>
          <w:rFonts w:ascii="Arial" w:hAnsi="Arial" w:cs="Arial"/>
          <w:bCs/>
          <w:sz w:val="22"/>
          <w:lang w:val="fr-FR"/>
        </w:rPr>
        <w:t>, même à l’arrêt.</w:t>
      </w:r>
    </w:p>
    <w:p w14:paraId="519401EE" w14:textId="77777777" w:rsidR="00C94CA5" w:rsidRPr="004752B5" w:rsidRDefault="00C94CA5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</w:p>
    <w:p w14:paraId="361AFB4D" w14:textId="77777777" w:rsidR="00C94CA5" w:rsidRPr="004752B5" w:rsidRDefault="00C94CA5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  <w:r w:rsidRPr="004752B5">
        <w:rPr>
          <w:rFonts w:ascii="Arial" w:hAnsi="Arial" w:cs="Arial"/>
          <w:bCs/>
          <w:sz w:val="22"/>
          <w:lang w:val="fr-FR"/>
        </w:rPr>
        <w:t xml:space="preserve">Le HR-V </w:t>
      </w:r>
      <w:r w:rsidR="00DC3117" w:rsidRPr="004752B5">
        <w:rPr>
          <w:rFonts w:ascii="Arial" w:hAnsi="Arial" w:cs="Arial"/>
          <w:bCs/>
          <w:sz w:val="22"/>
          <w:lang w:val="fr-FR"/>
        </w:rPr>
        <w:t>dégage</w:t>
      </w:r>
      <w:r w:rsidRPr="004752B5">
        <w:rPr>
          <w:rFonts w:ascii="Arial" w:hAnsi="Arial" w:cs="Arial"/>
          <w:bCs/>
          <w:sz w:val="22"/>
          <w:lang w:val="fr-FR"/>
        </w:rPr>
        <w:t xml:space="preserve"> également </w:t>
      </w:r>
      <w:r w:rsidR="00DC3117" w:rsidRPr="004752B5">
        <w:rPr>
          <w:rFonts w:ascii="Arial" w:hAnsi="Arial" w:cs="Arial"/>
          <w:bCs/>
          <w:sz w:val="22"/>
          <w:lang w:val="fr-FR"/>
        </w:rPr>
        <w:t xml:space="preserve">une image de </w:t>
      </w:r>
      <w:r w:rsidRPr="004752B5">
        <w:rPr>
          <w:rFonts w:ascii="Arial" w:hAnsi="Arial" w:cs="Arial"/>
          <w:bCs/>
          <w:sz w:val="22"/>
          <w:lang w:val="fr-FR"/>
        </w:rPr>
        <w:t xml:space="preserve">présence robuste et rassurante. Les panneaux de carrosserie inférieurs sculptés en profondeur rappellent la solidité, la robustesse et l’assurance des </w:t>
      </w:r>
      <w:r w:rsidR="00DC3117" w:rsidRPr="004752B5">
        <w:rPr>
          <w:rFonts w:ascii="Arial" w:hAnsi="Arial" w:cs="Arial"/>
          <w:bCs/>
          <w:sz w:val="22"/>
          <w:lang w:val="fr-FR"/>
        </w:rPr>
        <w:t xml:space="preserve">gros </w:t>
      </w:r>
      <w:r w:rsidRPr="004752B5">
        <w:rPr>
          <w:rFonts w:ascii="Arial" w:hAnsi="Arial" w:cs="Arial"/>
          <w:bCs/>
          <w:sz w:val="22"/>
          <w:lang w:val="fr-FR"/>
        </w:rPr>
        <w:t>SUV, sentiment renforcé par les lignes horizontales des pare-chocs avant et arrière.</w:t>
      </w:r>
    </w:p>
    <w:p w14:paraId="44278BC5" w14:textId="77777777" w:rsidR="00C94CA5" w:rsidRPr="004752B5" w:rsidRDefault="00C94CA5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</w:p>
    <w:p w14:paraId="3C29D364" w14:textId="77777777" w:rsidR="00C94CA5" w:rsidRPr="004752B5" w:rsidRDefault="00C94CA5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  <w:r w:rsidRPr="004752B5">
        <w:rPr>
          <w:rFonts w:ascii="Arial" w:hAnsi="Arial" w:cs="Arial"/>
          <w:bCs/>
          <w:sz w:val="22"/>
          <w:lang w:val="fr-FR"/>
        </w:rPr>
        <w:t>Tout en s’assurant que le HR-V affi</w:t>
      </w:r>
      <w:r w:rsidR="00902A07" w:rsidRPr="004752B5">
        <w:rPr>
          <w:rFonts w:ascii="Arial" w:hAnsi="Arial" w:cs="Arial"/>
          <w:bCs/>
          <w:sz w:val="22"/>
          <w:lang w:val="fr-FR"/>
        </w:rPr>
        <w:t>rme s</w:t>
      </w:r>
      <w:r w:rsidRPr="004752B5">
        <w:rPr>
          <w:rFonts w:ascii="Arial" w:hAnsi="Arial" w:cs="Arial"/>
          <w:bCs/>
          <w:sz w:val="22"/>
          <w:lang w:val="fr-FR"/>
        </w:rPr>
        <w:t xml:space="preserve">on identité propre sur la route, ses designers ont fait en sorte qu’il assume un héritage familial évident. Par exemple, il partage avec le </w:t>
      </w:r>
      <w:r w:rsidR="00902A07" w:rsidRPr="004752B5">
        <w:rPr>
          <w:rFonts w:ascii="Arial" w:hAnsi="Arial" w:cs="Arial"/>
          <w:bCs/>
          <w:sz w:val="22"/>
          <w:lang w:val="fr-FR"/>
        </w:rPr>
        <w:t xml:space="preserve">millésime 2015 du </w:t>
      </w:r>
      <w:r w:rsidRPr="004752B5">
        <w:rPr>
          <w:rFonts w:ascii="Arial" w:hAnsi="Arial" w:cs="Arial"/>
          <w:bCs/>
          <w:sz w:val="22"/>
          <w:lang w:val="fr-FR"/>
        </w:rPr>
        <w:t xml:space="preserve">CR-V le design </w:t>
      </w:r>
      <w:r w:rsidR="00902A07" w:rsidRPr="004752B5">
        <w:rPr>
          <w:rFonts w:ascii="Arial" w:hAnsi="Arial" w:cs="Arial"/>
          <w:bCs/>
          <w:sz w:val="22"/>
          <w:lang w:val="fr-FR"/>
        </w:rPr>
        <w:t>"en aile"</w:t>
      </w:r>
      <w:r w:rsidRPr="004752B5">
        <w:rPr>
          <w:rFonts w:ascii="Arial" w:hAnsi="Arial" w:cs="Arial"/>
          <w:bCs/>
          <w:sz w:val="22"/>
          <w:lang w:val="fr-FR"/>
        </w:rPr>
        <w:t xml:space="preserve"> de la grille avant et des phares ainsi que l’extrémité effilée de la ligne de la vitre arrière latérale.</w:t>
      </w:r>
    </w:p>
    <w:p w14:paraId="2B9F8077" w14:textId="77777777" w:rsidR="00C94CA5" w:rsidRPr="004752B5" w:rsidRDefault="00C94CA5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</w:p>
    <w:p w14:paraId="2110269B" w14:textId="77777777" w:rsidR="00902A07" w:rsidRPr="004752B5" w:rsidRDefault="00C94CA5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  <w:r w:rsidRPr="004752B5">
        <w:rPr>
          <w:rFonts w:ascii="Arial" w:hAnsi="Arial" w:cs="Arial"/>
          <w:bCs/>
          <w:sz w:val="22"/>
          <w:lang w:val="fr-FR"/>
        </w:rPr>
        <w:t>À l’arrière, le HR-V conserve le même style vif</w:t>
      </w:r>
      <w:r w:rsidR="00902A07" w:rsidRPr="004752B5">
        <w:rPr>
          <w:rFonts w:ascii="Arial" w:hAnsi="Arial" w:cs="Arial"/>
          <w:bCs/>
          <w:sz w:val="22"/>
          <w:lang w:val="fr-FR"/>
        </w:rPr>
        <w:t xml:space="preserve"> avec des optiques qui </w:t>
      </w:r>
      <w:r w:rsidRPr="004752B5">
        <w:rPr>
          <w:rFonts w:ascii="Arial" w:hAnsi="Arial" w:cs="Arial"/>
          <w:bCs/>
          <w:sz w:val="22"/>
          <w:lang w:val="fr-FR"/>
        </w:rPr>
        <w:t xml:space="preserve">s’étirent vers l’intérieur jusqu’au large hayon, dans lequel </w:t>
      </w:r>
      <w:r w:rsidR="00902A07" w:rsidRPr="004752B5">
        <w:rPr>
          <w:rFonts w:ascii="Arial" w:hAnsi="Arial" w:cs="Arial"/>
          <w:bCs/>
          <w:sz w:val="22"/>
          <w:lang w:val="fr-FR"/>
        </w:rPr>
        <w:t xml:space="preserve">on retrouve la même </w:t>
      </w:r>
      <w:r w:rsidR="007B50AB" w:rsidRPr="004752B5">
        <w:rPr>
          <w:rFonts w:ascii="Arial" w:hAnsi="Arial" w:cs="Arial"/>
          <w:bCs/>
          <w:sz w:val="22"/>
          <w:lang w:val="fr-FR"/>
        </w:rPr>
        <w:t>inspiration</w:t>
      </w:r>
      <w:r w:rsidR="00902A07" w:rsidRPr="004752B5">
        <w:rPr>
          <w:rFonts w:ascii="Arial" w:hAnsi="Arial" w:cs="Arial"/>
          <w:bCs/>
          <w:sz w:val="22"/>
          <w:lang w:val="fr-FR"/>
        </w:rPr>
        <w:t xml:space="preserve"> aérienne qu'à l'avant</w:t>
      </w:r>
      <w:r w:rsidRPr="004752B5">
        <w:rPr>
          <w:rFonts w:ascii="Arial" w:hAnsi="Arial" w:cs="Arial"/>
          <w:bCs/>
          <w:sz w:val="22"/>
          <w:lang w:val="fr-FR"/>
        </w:rPr>
        <w:t xml:space="preserve">. </w:t>
      </w:r>
    </w:p>
    <w:p w14:paraId="03A5C5D4" w14:textId="77777777" w:rsidR="00B61D74" w:rsidRPr="004752B5" w:rsidRDefault="00B61D74" w:rsidP="00B61D74">
      <w:pPr>
        <w:spacing w:before="240"/>
        <w:jc w:val="both"/>
        <w:rPr>
          <w:rFonts w:ascii="Arial" w:hAnsi="Arial" w:cs="Arial"/>
          <w:bCs/>
          <w:sz w:val="22"/>
          <w:lang w:val="fr-FR"/>
        </w:rPr>
      </w:pPr>
    </w:p>
    <w:p w14:paraId="09A30E5E" w14:textId="77777777" w:rsidR="00C94CA5" w:rsidRPr="004752B5" w:rsidRDefault="00902A07" w:rsidP="00902A07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lang w:val="fr-FR"/>
        </w:rPr>
      </w:pPr>
      <w:r w:rsidRPr="004752B5">
        <w:rPr>
          <w:rFonts w:ascii="Arial" w:hAnsi="Arial" w:cs="Arial"/>
          <w:b/>
          <w:bCs/>
          <w:sz w:val="22"/>
          <w:lang w:val="fr-FR"/>
        </w:rPr>
        <w:lastRenderedPageBreak/>
        <w:t xml:space="preserve">La polyvalence </w:t>
      </w:r>
      <w:r w:rsidR="0021459E" w:rsidRPr="004752B5">
        <w:rPr>
          <w:rFonts w:ascii="Arial" w:hAnsi="Arial" w:cs="Arial"/>
          <w:b/>
          <w:bCs/>
          <w:sz w:val="22"/>
          <w:lang w:val="fr-FR"/>
        </w:rPr>
        <w:t>d’un monospace</w:t>
      </w:r>
      <w:r w:rsidRPr="004752B5">
        <w:rPr>
          <w:rFonts w:ascii="Arial" w:hAnsi="Arial" w:cs="Arial"/>
          <w:b/>
          <w:bCs/>
          <w:sz w:val="22"/>
          <w:lang w:val="fr-FR"/>
        </w:rPr>
        <w:t xml:space="preserve"> associée à l'habitacle le plus spacieux de la</w:t>
      </w:r>
      <w:r w:rsidRPr="004752B5">
        <w:rPr>
          <w:rFonts w:ascii="Arial" w:hAnsi="Arial" w:cs="Arial"/>
          <w:bCs/>
          <w:sz w:val="22"/>
          <w:lang w:val="fr-FR"/>
        </w:rPr>
        <w:t xml:space="preserve"> </w:t>
      </w:r>
      <w:r w:rsidRPr="004752B5">
        <w:rPr>
          <w:rFonts w:ascii="Arial" w:hAnsi="Arial" w:cs="Arial"/>
          <w:b/>
          <w:bCs/>
          <w:sz w:val="22"/>
          <w:lang w:val="fr-FR"/>
        </w:rPr>
        <w:t>catégorie</w:t>
      </w:r>
    </w:p>
    <w:p w14:paraId="4F6AD00A" w14:textId="77777777" w:rsidR="00902A07" w:rsidRPr="004752B5" w:rsidRDefault="00902A07" w:rsidP="00902A07">
      <w:pPr>
        <w:autoSpaceDE w:val="0"/>
        <w:autoSpaceDN w:val="0"/>
        <w:adjustRightInd w:val="0"/>
        <w:rPr>
          <w:rFonts w:ascii="Arial" w:hAnsi="Arial" w:cs="Arial"/>
          <w:b/>
          <w:bCs/>
          <w:i/>
          <w:sz w:val="22"/>
          <w:lang w:val="fr-FR"/>
        </w:rPr>
      </w:pPr>
    </w:p>
    <w:p w14:paraId="4FBBE9B2" w14:textId="77777777" w:rsidR="00C94CA5" w:rsidRPr="004752B5" w:rsidRDefault="00C94CA5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  <w:r w:rsidRPr="004752B5">
        <w:rPr>
          <w:rFonts w:ascii="Arial" w:hAnsi="Arial" w:cs="Arial"/>
          <w:bCs/>
          <w:sz w:val="22"/>
          <w:lang w:val="fr-FR"/>
        </w:rPr>
        <w:t xml:space="preserve">Le tout nouveau HR-V affiche un espace intérieur </w:t>
      </w:r>
      <w:r w:rsidR="00902A07" w:rsidRPr="004752B5">
        <w:rPr>
          <w:rFonts w:ascii="Arial" w:hAnsi="Arial" w:cs="Arial"/>
          <w:bCs/>
          <w:sz w:val="22"/>
          <w:lang w:val="fr-FR"/>
        </w:rPr>
        <w:t>unique</w:t>
      </w:r>
      <w:r w:rsidRPr="004752B5">
        <w:rPr>
          <w:rFonts w:ascii="Arial" w:hAnsi="Arial" w:cs="Arial"/>
          <w:bCs/>
          <w:sz w:val="22"/>
          <w:lang w:val="fr-FR"/>
        </w:rPr>
        <w:t xml:space="preserve">, non seulement </w:t>
      </w:r>
      <w:r w:rsidR="00902A07" w:rsidRPr="004752B5">
        <w:rPr>
          <w:rFonts w:ascii="Arial" w:hAnsi="Arial" w:cs="Arial"/>
          <w:bCs/>
          <w:sz w:val="22"/>
          <w:lang w:val="fr-FR"/>
        </w:rPr>
        <w:t xml:space="preserve">en matière de </w:t>
      </w:r>
      <w:r w:rsidRPr="004752B5">
        <w:rPr>
          <w:rFonts w:ascii="Arial" w:hAnsi="Arial" w:cs="Arial"/>
          <w:bCs/>
          <w:sz w:val="22"/>
          <w:lang w:val="fr-FR"/>
        </w:rPr>
        <w:t>volum</w:t>
      </w:r>
      <w:r w:rsidR="00902A07" w:rsidRPr="004752B5">
        <w:rPr>
          <w:rFonts w:ascii="Arial" w:hAnsi="Arial" w:cs="Arial"/>
          <w:bCs/>
          <w:sz w:val="22"/>
          <w:lang w:val="fr-FR"/>
        </w:rPr>
        <w:t xml:space="preserve">e mais aussi de polyvalence. En d'autres termes, </w:t>
      </w:r>
      <w:r w:rsidR="0021459E" w:rsidRPr="004752B5">
        <w:rPr>
          <w:rFonts w:ascii="Arial" w:hAnsi="Arial" w:cs="Arial"/>
          <w:bCs/>
          <w:sz w:val="22"/>
          <w:lang w:val="fr-FR"/>
        </w:rPr>
        <w:t>l’agrément d’un monospace</w:t>
      </w:r>
      <w:r w:rsidR="00902A07" w:rsidRPr="004752B5">
        <w:rPr>
          <w:rFonts w:ascii="Arial" w:hAnsi="Arial" w:cs="Arial"/>
          <w:bCs/>
          <w:sz w:val="22"/>
          <w:lang w:val="fr-FR"/>
        </w:rPr>
        <w:t xml:space="preserve"> appliqué</w:t>
      </w:r>
      <w:r w:rsidR="00DD6BB9" w:rsidRPr="004752B5">
        <w:rPr>
          <w:rFonts w:ascii="Arial" w:hAnsi="Arial" w:cs="Arial"/>
          <w:bCs/>
          <w:sz w:val="22"/>
          <w:lang w:val="fr-FR"/>
        </w:rPr>
        <w:t>, pour la première fois,</w:t>
      </w:r>
      <w:r w:rsidR="00902A07" w:rsidRPr="004752B5">
        <w:rPr>
          <w:rFonts w:ascii="Arial" w:hAnsi="Arial" w:cs="Arial"/>
          <w:bCs/>
          <w:sz w:val="22"/>
          <w:lang w:val="fr-FR"/>
        </w:rPr>
        <w:t xml:space="preserve"> au segment des petits SUV</w:t>
      </w:r>
      <w:r w:rsidRPr="004752B5">
        <w:rPr>
          <w:rFonts w:ascii="Arial" w:hAnsi="Arial" w:cs="Arial"/>
          <w:bCs/>
          <w:sz w:val="22"/>
          <w:lang w:val="fr-FR"/>
        </w:rPr>
        <w:t>.</w:t>
      </w:r>
    </w:p>
    <w:p w14:paraId="7701383D" w14:textId="77777777" w:rsidR="00C94CA5" w:rsidRPr="004752B5" w:rsidRDefault="00C94CA5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</w:p>
    <w:p w14:paraId="04D76F8E" w14:textId="77777777" w:rsidR="00C94CA5" w:rsidRPr="004752B5" w:rsidRDefault="00C94CA5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  <w:r w:rsidRPr="004752B5">
        <w:rPr>
          <w:rFonts w:ascii="Arial" w:hAnsi="Arial" w:cs="Arial"/>
          <w:bCs/>
          <w:sz w:val="22"/>
          <w:lang w:val="fr-FR"/>
        </w:rPr>
        <w:t>À l</w:t>
      </w:r>
      <w:r w:rsidR="00902A07" w:rsidRPr="004752B5">
        <w:rPr>
          <w:rFonts w:ascii="Arial" w:hAnsi="Arial" w:cs="Arial"/>
          <w:bCs/>
          <w:sz w:val="22"/>
          <w:lang w:val="fr-FR"/>
        </w:rPr>
        <w:t xml:space="preserve">'origine de ces </w:t>
      </w:r>
      <w:r w:rsidR="009D08B3" w:rsidRPr="004752B5">
        <w:rPr>
          <w:rFonts w:ascii="Arial" w:hAnsi="Arial" w:cs="Arial"/>
          <w:bCs/>
          <w:sz w:val="22"/>
          <w:lang w:val="fr-FR"/>
        </w:rPr>
        <w:t xml:space="preserve">qualités </w:t>
      </w:r>
      <w:r w:rsidR="00902A07" w:rsidRPr="004752B5">
        <w:rPr>
          <w:rFonts w:ascii="Arial" w:hAnsi="Arial" w:cs="Arial"/>
          <w:bCs/>
          <w:sz w:val="22"/>
          <w:lang w:val="fr-FR"/>
        </w:rPr>
        <w:t>uniques d'espace et de polyvalence</w:t>
      </w:r>
      <w:r w:rsidRPr="004752B5">
        <w:rPr>
          <w:rFonts w:ascii="Arial" w:hAnsi="Arial" w:cs="Arial"/>
          <w:bCs/>
          <w:sz w:val="22"/>
          <w:lang w:val="fr-FR"/>
        </w:rPr>
        <w:t xml:space="preserve">, </w:t>
      </w:r>
      <w:r w:rsidR="00902A07" w:rsidRPr="004752B5">
        <w:rPr>
          <w:rFonts w:ascii="Arial" w:hAnsi="Arial" w:cs="Arial"/>
          <w:bCs/>
          <w:sz w:val="22"/>
          <w:lang w:val="fr-FR"/>
        </w:rPr>
        <w:t>la</w:t>
      </w:r>
      <w:r w:rsidRPr="004752B5">
        <w:rPr>
          <w:rFonts w:ascii="Arial" w:hAnsi="Arial" w:cs="Arial"/>
          <w:bCs/>
          <w:sz w:val="22"/>
          <w:lang w:val="fr-FR"/>
        </w:rPr>
        <w:t xml:space="preserve"> plateforme </w:t>
      </w:r>
      <w:r w:rsidR="00902A07" w:rsidRPr="004752B5">
        <w:rPr>
          <w:rFonts w:ascii="Arial" w:hAnsi="Arial" w:cs="Arial"/>
          <w:bCs/>
          <w:sz w:val="22"/>
          <w:lang w:val="fr-FR"/>
        </w:rPr>
        <w:t>universelle développée par Honda pour ses modèles du</w:t>
      </w:r>
      <w:r w:rsidRPr="004752B5">
        <w:rPr>
          <w:rFonts w:ascii="Arial" w:hAnsi="Arial" w:cs="Arial"/>
          <w:bCs/>
          <w:sz w:val="22"/>
          <w:lang w:val="fr-FR"/>
        </w:rPr>
        <w:t xml:space="preserve"> segment B</w:t>
      </w:r>
      <w:r w:rsidR="009D08B3" w:rsidRPr="004752B5">
        <w:rPr>
          <w:rFonts w:ascii="Arial" w:hAnsi="Arial" w:cs="Arial"/>
          <w:bCs/>
          <w:sz w:val="22"/>
          <w:lang w:val="fr-FR"/>
        </w:rPr>
        <w:t>. U</w:t>
      </w:r>
      <w:r w:rsidR="00902A07" w:rsidRPr="004752B5">
        <w:rPr>
          <w:rFonts w:ascii="Arial" w:hAnsi="Arial" w:cs="Arial"/>
          <w:bCs/>
          <w:sz w:val="22"/>
          <w:lang w:val="fr-FR"/>
        </w:rPr>
        <w:t xml:space="preserve">ne plateforme </w:t>
      </w:r>
      <w:r w:rsidR="009D08B3" w:rsidRPr="004752B5">
        <w:rPr>
          <w:rFonts w:ascii="Arial" w:hAnsi="Arial" w:cs="Arial"/>
          <w:bCs/>
          <w:sz w:val="22"/>
          <w:lang w:val="fr-FR"/>
        </w:rPr>
        <w:t>caractérisée par de multiples</w:t>
      </w:r>
      <w:r w:rsidRPr="004752B5">
        <w:rPr>
          <w:rFonts w:ascii="Arial" w:hAnsi="Arial" w:cs="Arial"/>
          <w:bCs/>
          <w:sz w:val="22"/>
          <w:lang w:val="fr-FR"/>
        </w:rPr>
        <w:t xml:space="preserve"> solutions innovantes</w:t>
      </w:r>
      <w:r w:rsidR="009D08B3" w:rsidRPr="004752B5">
        <w:rPr>
          <w:rFonts w:ascii="Arial" w:hAnsi="Arial" w:cs="Arial"/>
          <w:bCs/>
          <w:sz w:val="22"/>
          <w:lang w:val="fr-FR"/>
        </w:rPr>
        <w:t xml:space="preserve"> dont, p</w:t>
      </w:r>
      <w:r w:rsidRPr="004752B5">
        <w:rPr>
          <w:rFonts w:ascii="Arial" w:hAnsi="Arial" w:cs="Arial"/>
          <w:bCs/>
          <w:sz w:val="22"/>
          <w:lang w:val="fr-FR"/>
        </w:rPr>
        <w:t>ar exe</w:t>
      </w:r>
      <w:r w:rsidR="009D08B3" w:rsidRPr="004752B5">
        <w:rPr>
          <w:rFonts w:ascii="Arial" w:hAnsi="Arial" w:cs="Arial"/>
          <w:bCs/>
          <w:sz w:val="22"/>
          <w:lang w:val="fr-FR"/>
        </w:rPr>
        <w:t>mple, le réservoir de carburant placé sous les sièges avant, disposition qui permet d'</w:t>
      </w:r>
      <w:r w:rsidRPr="004752B5">
        <w:rPr>
          <w:rFonts w:ascii="Arial" w:hAnsi="Arial" w:cs="Arial"/>
          <w:bCs/>
          <w:sz w:val="22"/>
          <w:lang w:val="fr-FR"/>
        </w:rPr>
        <w:t>augmente</w:t>
      </w:r>
      <w:r w:rsidR="009D08B3" w:rsidRPr="004752B5">
        <w:rPr>
          <w:rFonts w:ascii="Arial" w:hAnsi="Arial" w:cs="Arial"/>
          <w:bCs/>
          <w:sz w:val="22"/>
          <w:lang w:val="fr-FR"/>
        </w:rPr>
        <w:t>r</w:t>
      </w:r>
      <w:r w:rsidRPr="004752B5">
        <w:rPr>
          <w:rFonts w:ascii="Arial" w:hAnsi="Arial" w:cs="Arial"/>
          <w:bCs/>
          <w:sz w:val="22"/>
          <w:lang w:val="fr-FR"/>
        </w:rPr>
        <w:t xml:space="preserve"> la profondeur de l’habitacle et </w:t>
      </w:r>
      <w:r w:rsidR="009D08B3" w:rsidRPr="004752B5">
        <w:rPr>
          <w:rFonts w:ascii="Arial" w:hAnsi="Arial" w:cs="Arial"/>
          <w:bCs/>
          <w:sz w:val="22"/>
          <w:lang w:val="fr-FR"/>
        </w:rPr>
        <w:t xml:space="preserve">de </w:t>
      </w:r>
      <w:r w:rsidR="000849D9" w:rsidRPr="004752B5">
        <w:rPr>
          <w:rFonts w:ascii="Arial" w:hAnsi="Arial" w:cs="Arial"/>
          <w:bCs/>
          <w:sz w:val="22"/>
          <w:lang w:val="fr-FR"/>
        </w:rPr>
        <w:t>libérer l’espace sous la banquette arrière afin d</w:t>
      </w:r>
      <w:r w:rsidR="008D0802" w:rsidRPr="004752B5">
        <w:rPr>
          <w:rFonts w:ascii="Arial" w:hAnsi="Arial" w:cs="Arial"/>
          <w:bCs/>
          <w:sz w:val="22"/>
          <w:lang w:val="fr-FR"/>
        </w:rPr>
        <w:t>’</w:t>
      </w:r>
      <w:r w:rsidRPr="004752B5">
        <w:rPr>
          <w:rFonts w:ascii="Arial" w:hAnsi="Arial" w:cs="Arial"/>
          <w:bCs/>
          <w:sz w:val="22"/>
          <w:lang w:val="fr-FR"/>
        </w:rPr>
        <w:t xml:space="preserve">utiliser le </w:t>
      </w:r>
      <w:r w:rsidR="009D08B3" w:rsidRPr="004752B5">
        <w:rPr>
          <w:rFonts w:ascii="Arial" w:hAnsi="Arial" w:cs="Arial"/>
          <w:bCs/>
          <w:sz w:val="22"/>
          <w:lang w:val="fr-FR"/>
        </w:rPr>
        <w:t xml:space="preserve">désormais fameux </w:t>
      </w:r>
      <w:r w:rsidRPr="004752B5">
        <w:rPr>
          <w:rFonts w:ascii="Arial" w:hAnsi="Arial" w:cs="Arial"/>
          <w:bCs/>
          <w:sz w:val="22"/>
          <w:lang w:val="fr-FR"/>
        </w:rPr>
        <w:t xml:space="preserve">système </w:t>
      </w:r>
      <w:r w:rsidR="000849D9" w:rsidRPr="004752B5">
        <w:rPr>
          <w:rFonts w:ascii="Arial" w:hAnsi="Arial" w:cs="Arial"/>
          <w:bCs/>
          <w:sz w:val="22"/>
          <w:lang w:val="fr-FR"/>
        </w:rPr>
        <w:t>de «</w:t>
      </w:r>
      <w:r w:rsidR="008D0802" w:rsidRPr="004752B5">
        <w:rPr>
          <w:rFonts w:ascii="Arial" w:hAnsi="Arial" w:cs="Arial"/>
          <w:bCs/>
          <w:sz w:val="22"/>
          <w:lang w:val="fr-FR"/>
        </w:rPr>
        <w:t> </w:t>
      </w:r>
      <w:r w:rsidR="000849D9" w:rsidRPr="004752B5">
        <w:rPr>
          <w:rFonts w:ascii="Arial" w:hAnsi="Arial" w:cs="Arial"/>
          <w:bCs/>
          <w:sz w:val="22"/>
          <w:lang w:val="fr-FR"/>
        </w:rPr>
        <w:t>sièges magiques®</w:t>
      </w:r>
      <w:r w:rsidR="008D0802" w:rsidRPr="004752B5">
        <w:rPr>
          <w:rFonts w:ascii="Arial" w:hAnsi="Arial" w:cs="Arial"/>
          <w:bCs/>
          <w:sz w:val="22"/>
          <w:lang w:val="fr-FR"/>
        </w:rPr>
        <w:t> </w:t>
      </w:r>
      <w:r w:rsidR="000849D9" w:rsidRPr="004752B5">
        <w:rPr>
          <w:rFonts w:ascii="Arial" w:hAnsi="Arial" w:cs="Arial"/>
          <w:bCs/>
          <w:sz w:val="22"/>
          <w:lang w:val="fr-FR"/>
        </w:rPr>
        <w:t>» Honda</w:t>
      </w:r>
      <w:r w:rsidRPr="004752B5">
        <w:rPr>
          <w:rFonts w:ascii="Arial" w:hAnsi="Arial" w:cs="Arial"/>
          <w:bCs/>
          <w:sz w:val="22"/>
          <w:lang w:val="fr-FR"/>
        </w:rPr>
        <w:t>.</w:t>
      </w:r>
    </w:p>
    <w:p w14:paraId="57DF4392" w14:textId="77777777" w:rsidR="00C94CA5" w:rsidRPr="004752B5" w:rsidRDefault="00C94CA5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</w:p>
    <w:p w14:paraId="2B301F97" w14:textId="77777777" w:rsidR="009D08B3" w:rsidRPr="004752B5" w:rsidRDefault="009D08B3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  <w:r w:rsidRPr="004752B5">
        <w:rPr>
          <w:rFonts w:ascii="Arial" w:hAnsi="Arial" w:cs="Arial"/>
          <w:bCs/>
          <w:sz w:val="22"/>
          <w:lang w:val="fr-FR"/>
        </w:rPr>
        <w:t xml:space="preserve">Adoptant la disposition 60/40, les assises </w:t>
      </w:r>
      <w:r w:rsidR="00C94CA5" w:rsidRPr="004752B5">
        <w:rPr>
          <w:rFonts w:ascii="Arial" w:hAnsi="Arial" w:cs="Arial"/>
          <w:bCs/>
          <w:sz w:val="22"/>
          <w:lang w:val="fr-FR"/>
        </w:rPr>
        <w:t xml:space="preserve">escamotables </w:t>
      </w:r>
      <w:r w:rsidR="000849D9" w:rsidRPr="004752B5">
        <w:rPr>
          <w:rFonts w:ascii="Arial" w:hAnsi="Arial" w:cs="Arial"/>
          <w:bCs/>
          <w:sz w:val="22"/>
          <w:lang w:val="fr-FR"/>
        </w:rPr>
        <w:t>des «</w:t>
      </w:r>
      <w:r w:rsidR="008D0802" w:rsidRPr="004752B5">
        <w:rPr>
          <w:rFonts w:ascii="Arial" w:hAnsi="Arial" w:cs="Arial"/>
          <w:bCs/>
          <w:sz w:val="22"/>
          <w:lang w:val="fr-FR"/>
        </w:rPr>
        <w:t> </w:t>
      </w:r>
      <w:r w:rsidR="000849D9" w:rsidRPr="004752B5">
        <w:rPr>
          <w:rFonts w:ascii="Arial" w:hAnsi="Arial" w:cs="Arial"/>
          <w:bCs/>
          <w:sz w:val="22"/>
          <w:lang w:val="fr-FR"/>
        </w:rPr>
        <w:t>sièges magiques®</w:t>
      </w:r>
      <w:r w:rsidR="008D0802" w:rsidRPr="004752B5">
        <w:rPr>
          <w:rFonts w:ascii="Arial" w:hAnsi="Arial" w:cs="Arial"/>
          <w:bCs/>
          <w:sz w:val="22"/>
          <w:lang w:val="fr-FR"/>
        </w:rPr>
        <w:t> </w:t>
      </w:r>
      <w:r w:rsidR="000849D9" w:rsidRPr="004752B5">
        <w:rPr>
          <w:rFonts w:ascii="Arial" w:hAnsi="Arial" w:cs="Arial"/>
          <w:bCs/>
          <w:sz w:val="22"/>
          <w:lang w:val="fr-FR"/>
        </w:rPr>
        <w:t xml:space="preserve">» </w:t>
      </w:r>
      <w:r w:rsidRPr="004752B5">
        <w:rPr>
          <w:rFonts w:ascii="Arial" w:hAnsi="Arial" w:cs="Arial"/>
          <w:bCs/>
          <w:sz w:val="22"/>
          <w:lang w:val="fr-FR"/>
        </w:rPr>
        <w:t>offrent</w:t>
      </w:r>
      <w:r w:rsidR="00C94CA5" w:rsidRPr="004752B5">
        <w:rPr>
          <w:rFonts w:ascii="Arial" w:hAnsi="Arial" w:cs="Arial"/>
          <w:bCs/>
          <w:sz w:val="22"/>
          <w:lang w:val="fr-FR"/>
        </w:rPr>
        <w:t xml:space="preserve"> plusieurs configurations </w:t>
      </w:r>
      <w:r w:rsidRPr="004752B5">
        <w:rPr>
          <w:rFonts w:ascii="Arial" w:hAnsi="Arial" w:cs="Arial"/>
          <w:bCs/>
          <w:sz w:val="22"/>
          <w:lang w:val="fr-FR"/>
        </w:rPr>
        <w:t>qui laisse</w:t>
      </w:r>
      <w:r w:rsidR="00776717" w:rsidRPr="004752B5">
        <w:rPr>
          <w:rFonts w:ascii="Arial" w:hAnsi="Arial" w:cs="Arial"/>
          <w:bCs/>
          <w:sz w:val="22"/>
          <w:lang w:val="fr-FR"/>
        </w:rPr>
        <w:t>nt</w:t>
      </w:r>
      <w:r w:rsidRPr="004752B5">
        <w:rPr>
          <w:rFonts w:ascii="Arial" w:hAnsi="Arial" w:cs="Arial"/>
          <w:bCs/>
          <w:sz w:val="22"/>
          <w:lang w:val="fr-FR"/>
        </w:rPr>
        <w:t xml:space="preserve"> tout loisir d'</w:t>
      </w:r>
      <w:r w:rsidR="00C94CA5" w:rsidRPr="004752B5">
        <w:rPr>
          <w:rFonts w:ascii="Arial" w:hAnsi="Arial" w:cs="Arial"/>
          <w:bCs/>
          <w:sz w:val="22"/>
          <w:lang w:val="fr-FR"/>
        </w:rPr>
        <w:t>optimiser l’adaptabilité de cet habitacle spacieux. En mode « Utilit</w:t>
      </w:r>
      <w:r w:rsidRPr="004752B5">
        <w:rPr>
          <w:rFonts w:ascii="Arial" w:hAnsi="Arial" w:cs="Arial"/>
          <w:bCs/>
          <w:sz w:val="22"/>
          <w:lang w:val="fr-FR"/>
        </w:rPr>
        <w:t>aire</w:t>
      </w:r>
      <w:r w:rsidR="008D0802" w:rsidRPr="004752B5">
        <w:rPr>
          <w:rFonts w:ascii="Arial" w:hAnsi="Arial" w:cs="Arial"/>
          <w:bCs/>
          <w:sz w:val="22"/>
          <w:lang w:val="fr-FR"/>
        </w:rPr>
        <w:t> »</w:t>
      </w:r>
      <w:r w:rsidR="00C94CA5" w:rsidRPr="004752B5">
        <w:rPr>
          <w:rFonts w:ascii="Arial" w:hAnsi="Arial" w:cs="Arial"/>
          <w:bCs/>
          <w:sz w:val="22"/>
          <w:lang w:val="fr-FR"/>
        </w:rPr>
        <w:t xml:space="preserve">, le dossier se replie vers l’avant alors que la base s’abaisse </w:t>
      </w:r>
      <w:r w:rsidRPr="004752B5">
        <w:rPr>
          <w:rFonts w:ascii="Arial" w:hAnsi="Arial" w:cs="Arial"/>
          <w:bCs/>
          <w:sz w:val="22"/>
          <w:lang w:val="fr-FR"/>
        </w:rPr>
        <w:t xml:space="preserve">afin de </w:t>
      </w:r>
      <w:r w:rsidR="00C94CA5" w:rsidRPr="004752B5">
        <w:rPr>
          <w:rFonts w:ascii="Arial" w:hAnsi="Arial" w:cs="Arial"/>
          <w:bCs/>
          <w:sz w:val="22"/>
          <w:lang w:val="fr-FR"/>
        </w:rPr>
        <w:t>créer un grand plancher plat. En mode « </w:t>
      </w:r>
      <w:r w:rsidRPr="004752B5">
        <w:rPr>
          <w:rFonts w:ascii="Arial" w:hAnsi="Arial" w:cs="Arial"/>
          <w:bCs/>
          <w:sz w:val="22"/>
          <w:lang w:val="fr-FR"/>
        </w:rPr>
        <w:t>Hauteur</w:t>
      </w:r>
      <w:r w:rsidR="008D0802" w:rsidRPr="004752B5">
        <w:rPr>
          <w:rFonts w:ascii="Arial" w:hAnsi="Arial" w:cs="Arial"/>
          <w:bCs/>
          <w:sz w:val="22"/>
          <w:lang w:val="fr-FR"/>
        </w:rPr>
        <w:t> »</w:t>
      </w:r>
      <w:r w:rsidR="00C94CA5" w:rsidRPr="004752B5">
        <w:rPr>
          <w:rFonts w:ascii="Arial" w:hAnsi="Arial" w:cs="Arial"/>
          <w:bCs/>
          <w:sz w:val="22"/>
          <w:lang w:val="fr-FR"/>
        </w:rPr>
        <w:t>, l</w:t>
      </w:r>
      <w:r w:rsidRPr="004752B5">
        <w:rPr>
          <w:rFonts w:ascii="Arial" w:hAnsi="Arial" w:cs="Arial"/>
          <w:bCs/>
          <w:sz w:val="22"/>
          <w:lang w:val="fr-FR"/>
        </w:rPr>
        <w:t xml:space="preserve">'assise </w:t>
      </w:r>
      <w:r w:rsidR="00C94CA5" w:rsidRPr="004752B5">
        <w:rPr>
          <w:rFonts w:ascii="Arial" w:hAnsi="Arial" w:cs="Arial"/>
          <w:bCs/>
          <w:sz w:val="22"/>
          <w:lang w:val="fr-FR"/>
        </w:rPr>
        <w:t xml:space="preserve">est verrouillée en position verticale contre le dossier </w:t>
      </w:r>
      <w:r w:rsidRPr="004752B5">
        <w:rPr>
          <w:rFonts w:ascii="Arial" w:hAnsi="Arial" w:cs="Arial"/>
          <w:bCs/>
          <w:sz w:val="22"/>
          <w:lang w:val="fr-FR"/>
        </w:rPr>
        <w:t>des sièges afin de dégager le maximum de hauteur</w:t>
      </w:r>
      <w:r w:rsidR="00C94CA5" w:rsidRPr="004752B5">
        <w:rPr>
          <w:rFonts w:ascii="Arial" w:hAnsi="Arial" w:cs="Arial"/>
          <w:bCs/>
          <w:sz w:val="22"/>
          <w:lang w:val="fr-FR"/>
        </w:rPr>
        <w:t xml:space="preserve"> entre le plancher et le plafond. </w:t>
      </w:r>
      <w:r w:rsidRPr="004752B5">
        <w:rPr>
          <w:rFonts w:ascii="Arial" w:hAnsi="Arial" w:cs="Arial"/>
          <w:bCs/>
          <w:sz w:val="22"/>
          <w:lang w:val="fr-FR"/>
        </w:rPr>
        <w:t xml:space="preserve">Enfin, le mode </w:t>
      </w:r>
      <w:r w:rsidR="00C94CA5" w:rsidRPr="004752B5">
        <w:rPr>
          <w:rFonts w:ascii="Arial" w:hAnsi="Arial" w:cs="Arial"/>
          <w:bCs/>
          <w:sz w:val="22"/>
          <w:lang w:val="fr-FR"/>
        </w:rPr>
        <w:t>« Long</w:t>
      </w:r>
      <w:r w:rsidRPr="004752B5">
        <w:rPr>
          <w:rFonts w:ascii="Arial" w:hAnsi="Arial" w:cs="Arial"/>
          <w:bCs/>
          <w:sz w:val="22"/>
          <w:lang w:val="fr-FR"/>
        </w:rPr>
        <w:t>ueur</w:t>
      </w:r>
      <w:r w:rsidR="00C94CA5" w:rsidRPr="004752B5">
        <w:rPr>
          <w:rFonts w:ascii="Arial" w:hAnsi="Arial" w:cs="Arial"/>
          <w:bCs/>
          <w:sz w:val="22"/>
          <w:lang w:val="fr-FR"/>
        </w:rPr>
        <w:t xml:space="preserve"> » permet de </w:t>
      </w:r>
      <w:r w:rsidRPr="004752B5">
        <w:rPr>
          <w:rFonts w:ascii="Arial" w:hAnsi="Arial" w:cs="Arial"/>
          <w:bCs/>
          <w:sz w:val="22"/>
          <w:lang w:val="fr-FR"/>
        </w:rPr>
        <w:t>replier à l'horizontale le dossier de la banquette ainsi que celui du siège passager</w:t>
      </w:r>
      <w:r w:rsidR="007F1834" w:rsidRPr="004752B5">
        <w:rPr>
          <w:rFonts w:ascii="Arial" w:hAnsi="Arial" w:cs="Arial"/>
          <w:bCs/>
          <w:sz w:val="22"/>
          <w:lang w:val="fr-FR"/>
        </w:rPr>
        <w:t xml:space="preserve"> avant</w:t>
      </w:r>
      <w:r w:rsidRPr="004752B5">
        <w:rPr>
          <w:rFonts w:ascii="Arial" w:hAnsi="Arial" w:cs="Arial"/>
          <w:bCs/>
          <w:sz w:val="22"/>
          <w:lang w:val="fr-FR"/>
        </w:rPr>
        <w:t xml:space="preserve"> pour libérer un espace d'une longueur insoup</w:t>
      </w:r>
      <w:r w:rsidR="00776717" w:rsidRPr="004752B5">
        <w:rPr>
          <w:rFonts w:ascii="Arial" w:hAnsi="Arial" w:cs="Arial"/>
          <w:bCs/>
          <w:sz w:val="22"/>
          <w:lang w:val="fr-FR"/>
        </w:rPr>
        <w:t>ç</w:t>
      </w:r>
      <w:r w:rsidRPr="004752B5">
        <w:rPr>
          <w:rFonts w:ascii="Arial" w:hAnsi="Arial" w:cs="Arial"/>
          <w:bCs/>
          <w:sz w:val="22"/>
          <w:lang w:val="fr-FR"/>
        </w:rPr>
        <w:t>onnée.</w:t>
      </w:r>
    </w:p>
    <w:p w14:paraId="7038BEBE" w14:textId="77777777" w:rsidR="00C94CA5" w:rsidRPr="004752B5" w:rsidRDefault="00C94CA5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</w:p>
    <w:p w14:paraId="4BFA6586" w14:textId="77777777" w:rsidR="00C94CA5" w:rsidRPr="004752B5" w:rsidRDefault="00C94CA5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  <w:r w:rsidRPr="004752B5">
        <w:rPr>
          <w:rFonts w:ascii="Arial" w:hAnsi="Arial" w:cs="Arial"/>
          <w:bCs/>
          <w:sz w:val="22"/>
          <w:lang w:val="fr-FR"/>
        </w:rPr>
        <w:t xml:space="preserve">Une fois assis, tous les occupants bénéficient </w:t>
      </w:r>
      <w:r w:rsidR="00B61D74" w:rsidRPr="004752B5">
        <w:rPr>
          <w:rFonts w:ascii="Arial" w:hAnsi="Arial" w:cs="Arial"/>
          <w:bCs/>
          <w:sz w:val="22"/>
          <w:lang w:val="fr-FR"/>
        </w:rPr>
        <w:t>au niveau des</w:t>
      </w:r>
      <w:r w:rsidRPr="004752B5">
        <w:rPr>
          <w:rFonts w:ascii="Arial" w:hAnsi="Arial" w:cs="Arial"/>
          <w:bCs/>
          <w:sz w:val="22"/>
          <w:lang w:val="fr-FR"/>
        </w:rPr>
        <w:t xml:space="preserve"> jambes, </w:t>
      </w:r>
      <w:r w:rsidR="00B61D74" w:rsidRPr="004752B5">
        <w:rPr>
          <w:rFonts w:ascii="Arial" w:hAnsi="Arial" w:cs="Arial"/>
          <w:bCs/>
          <w:sz w:val="22"/>
          <w:lang w:val="fr-FR"/>
        </w:rPr>
        <w:t>des</w:t>
      </w:r>
      <w:r w:rsidRPr="004752B5">
        <w:rPr>
          <w:rFonts w:ascii="Arial" w:hAnsi="Arial" w:cs="Arial"/>
          <w:bCs/>
          <w:sz w:val="22"/>
          <w:lang w:val="fr-FR"/>
        </w:rPr>
        <w:t xml:space="preserve"> épaules et </w:t>
      </w:r>
      <w:r w:rsidR="00B61D74" w:rsidRPr="004752B5">
        <w:rPr>
          <w:rFonts w:ascii="Arial" w:hAnsi="Arial" w:cs="Arial"/>
          <w:bCs/>
          <w:sz w:val="22"/>
          <w:lang w:val="fr-FR"/>
        </w:rPr>
        <w:t>de la</w:t>
      </w:r>
      <w:r w:rsidRPr="004752B5">
        <w:rPr>
          <w:rFonts w:ascii="Arial" w:hAnsi="Arial" w:cs="Arial"/>
          <w:bCs/>
          <w:sz w:val="22"/>
          <w:lang w:val="fr-FR"/>
        </w:rPr>
        <w:t xml:space="preserve"> tête, à l’avant comme à l’arrière, d’un espace inégalé dans cette catégorie de véhicules, espace </w:t>
      </w:r>
      <w:r w:rsidR="00B61D74" w:rsidRPr="004752B5">
        <w:rPr>
          <w:rFonts w:ascii="Arial" w:hAnsi="Arial" w:cs="Arial"/>
          <w:bCs/>
          <w:sz w:val="22"/>
          <w:lang w:val="fr-FR"/>
        </w:rPr>
        <w:t xml:space="preserve">que l'on retrouve </w:t>
      </w:r>
      <w:r w:rsidRPr="004752B5">
        <w:rPr>
          <w:rFonts w:ascii="Arial" w:hAnsi="Arial" w:cs="Arial"/>
          <w:bCs/>
          <w:sz w:val="22"/>
          <w:lang w:val="fr-FR"/>
        </w:rPr>
        <w:t xml:space="preserve">habituellement </w:t>
      </w:r>
      <w:r w:rsidR="00B61D74" w:rsidRPr="004752B5">
        <w:rPr>
          <w:rFonts w:ascii="Arial" w:hAnsi="Arial" w:cs="Arial"/>
          <w:bCs/>
          <w:sz w:val="22"/>
          <w:lang w:val="fr-FR"/>
        </w:rPr>
        <w:t>dans l</w:t>
      </w:r>
      <w:r w:rsidRPr="004752B5">
        <w:rPr>
          <w:rFonts w:ascii="Arial" w:hAnsi="Arial" w:cs="Arial"/>
          <w:bCs/>
          <w:sz w:val="22"/>
          <w:lang w:val="fr-FR"/>
        </w:rPr>
        <w:t xml:space="preserve">es gammes </w:t>
      </w:r>
      <w:r w:rsidR="00B61D74" w:rsidRPr="004752B5">
        <w:rPr>
          <w:rFonts w:ascii="Arial" w:hAnsi="Arial" w:cs="Arial"/>
          <w:bCs/>
          <w:sz w:val="22"/>
          <w:lang w:val="fr-FR"/>
        </w:rPr>
        <w:t>supérieures</w:t>
      </w:r>
      <w:r w:rsidRPr="004752B5">
        <w:rPr>
          <w:rFonts w:ascii="Arial" w:hAnsi="Arial" w:cs="Arial"/>
          <w:bCs/>
          <w:sz w:val="22"/>
          <w:lang w:val="fr-FR"/>
        </w:rPr>
        <w:t>.</w:t>
      </w:r>
    </w:p>
    <w:p w14:paraId="6015B219" w14:textId="77777777" w:rsidR="00C94CA5" w:rsidRPr="004752B5" w:rsidRDefault="00C94CA5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</w:p>
    <w:p w14:paraId="3B5E62EB" w14:textId="77777777" w:rsidR="00B61D74" w:rsidRPr="004752B5" w:rsidRDefault="00C94CA5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  <w:r w:rsidRPr="004752B5">
        <w:rPr>
          <w:rFonts w:ascii="Arial" w:hAnsi="Arial" w:cs="Arial"/>
          <w:bCs/>
          <w:sz w:val="22"/>
          <w:lang w:val="fr-FR"/>
        </w:rPr>
        <w:t xml:space="preserve">Le coffre </w:t>
      </w:r>
      <w:r w:rsidR="00B61D74" w:rsidRPr="004752B5">
        <w:rPr>
          <w:rFonts w:ascii="Arial" w:hAnsi="Arial" w:cs="Arial"/>
          <w:bCs/>
          <w:sz w:val="22"/>
          <w:lang w:val="fr-FR"/>
        </w:rPr>
        <w:t>revendique</w:t>
      </w:r>
      <w:r w:rsidRPr="004752B5">
        <w:rPr>
          <w:rFonts w:ascii="Arial" w:hAnsi="Arial" w:cs="Arial"/>
          <w:bCs/>
          <w:sz w:val="22"/>
          <w:lang w:val="fr-FR"/>
        </w:rPr>
        <w:t xml:space="preserve"> lui aussi un espace </w:t>
      </w:r>
      <w:r w:rsidR="00B61D74" w:rsidRPr="004752B5">
        <w:rPr>
          <w:rFonts w:ascii="Arial" w:hAnsi="Arial" w:cs="Arial"/>
          <w:bCs/>
          <w:sz w:val="22"/>
          <w:lang w:val="fr-FR"/>
        </w:rPr>
        <w:t xml:space="preserve">de chargement </w:t>
      </w:r>
      <w:r w:rsidRPr="004752B5">
        <w:rPr>
          <w:rFonts w:ascii="Arial" w:hAnsi="Arial" w:cs="Arial"/>
          <w:bCs/>
          <w:sz w:val="22"/>
          <w:lang w:val="fr-FR"/>
        </w:rPr>
        <w:t>impressionnant</w:t>
      </w:r>
      <w:r w:rsidR="00B61D74" w:rsidRPr="004752B5">
        <w:rPr>
          <w:rFonts w:ascii="Arial" w:hAnsi="Arial" w:cs="Arial"/>
          <w:bCs/>
          <w:sz w:val="22"/>
          <w:lang w:val="fr-FR"/>
        </w:rPr>
        <w:t>, avec</w:t>
      </w:r>
      <w:r w:rsidRPr="004752B5">
        <w:rPr>
          <w:rFonts w:ascii="Arial" w:hAnsi="Arial" w:cs="Arial"/>
          <w:bCs/>
          <w:sz w:val="22"/>
          <w:lang w:val="fr-FR"/>
        </w:rPr>
        <w:t xml:space="preserve"> </w:t>
      </w:r>
      <w:r w:rsidR="00B37868" w:rsidRPr="004752B5">
        <w:rPr>
          <w:rFonts w:ascii="Arial" w:hAnsi="Arial" w:cs="Arial"/>
          <w:bCs/>
          <w:sz w:val="22"/>
          <w:lang w:val="fr-FR"/>
        </w:rPr>
        <w:t xml:space="preserve">453 </w:t>
      </w:r>
      <w:r w:rsidRPr="004752B5">
        <w:rPr>
          <w:rFonts w:ascii="Arial" w:hAnsi="Arial" w:cs="Arial"/>
          <w:bCs/>
          <w:sz w:val="22"/>
          <w:lang w:val="fr-FR"/>
        </w:rPr>
        <w:t>litres</w:t>
      </w:r>
      <w:r w:rsidR="00B37868" w:rsidRPr="004752B5">
        <w:rPr>
          <w:rFonts w:ascii="Arial" w:hAnsi="Arial" w:cs="Arial"/>
          <w:bCs/>
          <w:sz w:val="22"/>
          <w:lang w:val="fr-FR"/>
        </w:rPr>
        <w:t>*</w:t>
      </w:r>
      <w:r w:rsidRPr="004752B5">
        <w:rPr>
          <w:rFonts w:ascii="Arial" w:hAnsi="Arial" w:cs="Arial"/>
          <w:bCs/>
          <w:sz w:val="22"/>
          <w:lang w:val="fr-FR"/>
        </w:rPr>
        <w:t xml:space="preserve"> banquette arrière relevée </w:t>
      </w:r>
      <w:r w:rsidR="00B61D74" w:rsidRPr="004752B5">
        <w:rPr>
          <w:rFonts w:ascii="Arial" w:hAnsi="Arial" w:cs="Arial"/>
          <w:bCs/>
          <w:sz w:val="22"/>
          <w:lang w:val="fr-FR"/>
        </w:rPr>
        <w:t>et</w:t>
      </w:r>
      <w:r w:rsidRPr="004752B5">
        <w:rPr>
          <w:rFonts w:ascii="Arial" w:hAnsi="Arial" w:cs="Arial"/>
          <w:bCs/>
          <w:sz w:val="22"/>
          <w:lang w:val="fr-FR"/>
        </w:rPr>
        <w:t xml:space="preserve"> </w:t>
      </w:r>
      <w:r w:rsidR="00B61D74" w:rsidRPr="004752B5">
        <w:rPr>
          <w:rFonts w:ascii="Arial" w:hAnsi="Arial" w:cs="Arial"/>
          <w:bCs/>
          <w:sz w:val="22"/>
          <w:lang w:val="fr-FR"/>
        </w:rPr>
        <w:t xml:space="preserve">pas moins de </w:t>
      </w:r>
      <w:r w:rsidRPr="004752B5">
        <w:rPr>
          <w:rFonts w:ascii="Arial" w:hAnsi="Arial" w:cs="Arial"/>
          <w:bCs/>
          <w:sz w:val="22"/>
          <w:lang w:val="fr-FR"/>
        </w:rPr>
        <w:t>1 </w:t>
      </w:r>
      <w:r w:rsidR="00B37868" w:rsidRPr="004752B5">
        <w:rPr>
          <w:rFonts w:ascii="Arial" w:hAnsi="Arial" w:cs="Arial"/>
          <w:bCs/>
          <w:sz w:val="22"/>
          <w:lang w:val="fr-FR"/>
        </w:rPr>
        <w:t xml:space="preserve">026 </w:t>
      </w:r>
      <w:r w:rsidRPr="004752B5">
        <w:rPr>
          <w:rFonts w:ascii="Arial" w:hAnsi="Arial" w:cs="Arial"/>
          <w:bCs/>
          <w:sz w:val="22"/>
          <w:lang w:val="fr-FR"/>
        </w:rPr>
        <w:t>litres</w:t>
      </w:r>
      <w:r w:rsidR="00B37868" w:rsidRPr="004752B5">
        <w:rPr>
          <w:rFonts w:ascii="Arial" w:hAnsi="Arial" w:cs="Arial"/>
          <w:b/>
          <w:bCs/>
          <w:sz w:val="22"/>
          <w:lang w:val="fr-FR"/>
        </w:rPr>
        <w:t>*</w:t>
      </w:r>
      <w:r w:rsidRPr="004752B5">
        <w:rPr>
          <w:rFonts w:ascii="Arial" w:hAnsi="Arial" w:cs="Arial"/>
          <w:bCs/>
          <w:sz w:val="22"/>
          <w:lang w:val="fr-FR"/>
        </w:rPr>
        <w:t xml:space="preserve"> </w:t>
      </w:r>
      <w:r w:rsidR="00B61D74" w:rsidRPr="004752B5">
        <w:rPr>
          <w:rFonts w:ascii="Arial" w:hAnsi="Arial" w:cs="Arial"/>
          <w:bCs/>
          <w:sz w:val="22"/>
          <w:lang w:val="fr-FR"/>
        </w:rPr>
        <w:t>lorsqu'e</w:t>
      </w:r>
      <w:r w:rsidRPr="004752B5">
        <w:rPr>
          <w:rFonts w:ascii="Arial" w:hAnsi="Arial" w:cs="Arial"/>
          <w:bCs/>
          <w:sz w:val="22"/>
          <w:lang w:val="fr-FR"/>
        </w:rPr>
        <w:t>lle est repliée</w:t>
      </w:r>
      <w:r w:rsidR="00DD6BB9" w:rsidRPr="004752B5">
        <w:rPr>
          <w:rFonts w:ascii="Arial" w:hAnsi="Arial" w:cs="Arial"/>
          <w:bCs/>
          <w:sz w:val="22"/>
          <w:lang w:val="fr-FR"/>
        </w:rPr>
        <w:t xml:space="preserve"> (du plancher à la base des vitres latérales)</w:t>
      </w:r>
      <w:r w:rsidRPr="004752B5">
        <w:rPr>
          <w:rFonts w:ascii="Arial" w:hAnsi="Arial" w:cs="Arial"/>
          <w:bCs/>
          <w:sz w:val="22"/>
          <w:lang w:val="fr-FR"/>
        </w:rPr>
        <w:t xml:space="preserve">. </w:t>
      </w:r>
      <w:r w:rsidR="00B61D74" w:rsidRPr="004752B5">
        <w:rPr>
          <w:rFonts w:ascii="Arial" w:hAnsi="Arial" w:cs="Arial"/>
          <w:bCs/>
          <w:sz w:val="22"/>
          <w:lang w:val="fr-FR"/>
        </w:rPr>
        <w:t xml:space="preserve">La largeur du </w:t>
      </w:r>
      <w:r w:rsidRPr="004752B5">
        <w:rPr>
          <w:rFonts w:ascii="Arial" w:hAnsi="Arial" w:cs="Arial"/>
          <w:bCs/>
          <w:sz w:val="22"/>
          <w:lang w:val="fr-FR"/>
        </w:rPr>
        <w:t xml:space="preserve">hayon et une </w:t>
      </w:r>
      <w:r w:rsidR="00B61D74" w:rsidRPr="004752B5">
        <w:rPr>
          <w:rFonts w:ascii="Arial" w:hAnsi="Arial" w:cs="Arial"/>
          <w:bCs/>
          <w:sz w:val="22"/>
          <w:lang w:val="fr-FR"/>
        </w:rPr>
        <w:t xml:space="preserve">faible </w:t>
      </w:r>
      <w:r w:rsidRPr="004752B5">
        <w:rPr>
          <w:rFonts w:ascii="Arial" w:hAnsi="Arial" w:cs="Arial"/>
          <w:bCs/>
          <w:sz w:val="22"/>
          <w:lang w:val="fr-FR"/>
        </w:rPr>
        <w:t xml:space="preserve">hauteur de chargement </w:t>
      </w:r>
      <w:r w:rsidR="00B61D74" w:rsidRPr="004752B5">
        <w:rPr>
          <w:rFonts w:ascii="Arial" w:hAnsi="Arial" w:cs="Arial"/>
          <w:bCs/>
          <w:sz w:val="22"/>
          <w:lang w:val="fr-FR"/>
        </w:rPr>
        <w:t>facilitent quan</w:t>
      </w:r>
      <w:r w:rsidR="00776717" w:rsidRPr="004752B5">
        <w:rPr>
          <w:rFonts w:ascii="Arial" w:hAnsi="Arial" w:cs="Arial"/>
          <w:bCs/>
          <w:sz w:val="22"/>
          <w:lang w:val="fr-FR"/>
        </w:rPr>
        <w:t>t</w:t>
      </w:r>
      <w:r w:rsidR="00B61D74" w:rsidRPr="004752B5">
        <w:rPr>
          <w:rFonts w:ascii="Arial" w:hAnsi="Arial" w:cs="Arial"/>
          <w:bCs/>
          <w:sz w:val="22"/>
          <w:lang w:val="fr-FR"/>
        </w:rPr>
        <w:t xml:space="preserve"> à elles l'accessibilité.</w:t>
      </w:r>
    </w:p>
    <w:p w14:paraId="2F05922F" w14:textId="77777777" w:rsidR="00B61D74" w:rsidRPr="004752B5" w:rsidRDefault="00B61D74" w:rsidP="00B61D74">
      <w:pPr>
        <w:spacing w:before="240"/>
        <w:jc w:val="both"/>
        <w:rPr>
          <w:rFonts w:ascii="Arial" w:hAnsi="Arial" w:cs="Arial"/>
          <w:bCs/>
          <w:sz w:val="22"/>
          <w:lang w:val="fr-FR"/>
        </w:rPr>
      </w:pPr>
    </w:p>
    <w:p w14:paraId="03C5F37D" w14:textId="77777777" w:rsidR="00C94CA5" w:rsidRPr="004752B5" w:rsidRDefault="00B61D74" w:rsidP="00C94CA5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lang w:val="fr-FR"/>
        </w:rPr>
      </w:pPr>
      <w:r w:rsidRPr="004752B5">
        <w:rPr>
          <w:rFonts w:ascii="Arial" w:hAnsi="Arial" w:cs="Arial"/>
          <w:b/>
          <w:bCs/>
          <w:sz w:val="22"/>
          <w:lang w:val="fr-FR"/>
        </w:rPr>
        <w:t>Une c</w:t>
      </w:r>
      <w:r w:rsidR="00C94CA5" w:rsidRPr="004752B5">
        <w:rPr>
          <w:rFonts w:ascii="Arial" w:hAnsi="Arial" w:cs="Arial"/>
          <w:b/>
          <w:bCs/>
          <w:sz w:val="22"/>
          <w:lang w:val="fr-FR"/>
        </w:rPr>
        <w:t>onception raffinée</w:t>
      </w:r>
      <w:r w:rsidRPr="004752B5">
        <w:rPr>
          <w:rFonts w:ascii="Arial" w:hAnsi="Arial" w:cs="Arial"/>
          <w:b/>
          <w:bCs/>
          <w:sz w:val="22"/>
          <w:lang w:val="fr-FR"/>
        </w:rPr>
        <w:t xml:space="preserve"> et sophistiquée de l’habitacle, des </w:t>
      </w:r>
      <w:r w:rsidR="00C94CA5" w:rsidRPr="004752B5">
        <w:rPr>
          <w:rFonts w:ascii="Arial" w:hAnsi="Arial" w:cs="Arial"/>
          <w:b/>
          <w:bCs/>
          <w:sz w:val="22"/>
          <w:lang w:val="fr-FR"/>
        </w:rPr>
        <w:t>matériaux de qualité,</w:t>
      </w:r>
      <w:r w:rsidRPr="004752B5">
        <w:rPr>
          <w:rFonts w:ascii="Arial" w:hAnsi="Arial" w:cs="Arial"/>
          <w:b/>
          <w:bCs/>
          <w:sz w:val="22"/>
          <w:lang w:val="fr-FR"/>
        </w:rPr>
        <w:t xml:space="preserve"> un</w:t>
      </w:r>
      <w:r w:rsidR="00C94CA5" w:rsidRPr="004752B5">
        <w:rPr>
          <w:rFonts w:ascii="Arial" w:hAnsi="Arial" w:cs="Arial"/>
          <w:b/>
          <w:bCs/>
          <w:sz w:val="22"/>
          <w:lang w:val="fr-FR"/>
        </w:rPr>
        <w:t xml:space="preserve"> toit ouvrant panoramique et </w:t>
      </w:r>
      <w:r w:rsidRPr="004752B5">
        <w:rPr>
          <w:rFonts w:ascii="Arial" w:hAnsi="Arial" w:cs="Arial"/>
          <w:b/>
          <w:bCs/>
          <w:sz w:val="22"/>
          <w:lang w:val="fr-FR"/>
        </w:rPr>
        <w:t xml:space="preserve">un </w:t>
      </w:r>
      <w:r w:rsidR="00C94CA5" w:rsidRPr="004752B5">
        <w:rPr>
          <w:rFonts w:ascii="Arial" w:hAnsi="Arial" w:cs="Arial"/>
          <w:b/>
          <w:bCs/>
          <w:sz w:val="22"/>
          <w:lang w:val="fr-FR"/>
        </w:rPr>
        <w:t>nouveau système d’information et de divertissement</w:t>
      </w:r>
    </w:p>
    <w:p w14:paraId="5C1AB0CA" w14:textId="77777777" w:rsidR="00C94CA5" w:rsidRPr="004752B5" w:rsidRDefault="00C94CA5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</w:p>
    <w:p w14:paraId="06FD1FEF" w14:textId="77777777" w:rsidR="00C94CA5" w:rsidRPr="004752B5" w:rsidRDefault="00C94CA5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  <w:r w:rsidRPr="004752B5">
        <w:rPr>
          <w:rFonts w:ascii="Arial" w:hAnsi="Arial" w:cs="Arial"/>
          <w:bCs/>
          <w:sz w:val="22"/>
          <w:lang w:val="fr-FR"/>
        </w:rPr>
        <w:t xml:space="preserve">Pour les occupants, les </w:t>
      </w:r>
      <w:r w:rsidR="00B61D74" w:rsidRPr="004752B5">
        <w:rPr>
          <w:rFonts w:ascii="Arial" w:hAnsi="Arial" w:cs="Arial"/>
          <w:bCs/>
          <w:sz w:val="22"/>
          <w:lang w:val="fr-FR"/>
        </w:rPr>
        <w:t>ingénieurs</w:t>
      </w:r>
      <w:r w:rsidRPr="004752B5">
        <w:rPr>
          <w:rFonts w:ascii="Arial" w:hAnsi="Arial" w:cs="Arial"/>
          <w:bCs/>
          <w:sz w:val="22"/>
          <w:lang w:val="fr-FR"/>
        </w:rPr>
        <w:t xml:space="preserve"> Honda ont cherché à allier les </w:t>
      </w:r>
      <w:r w:rsidR="00B61D74" w:rsidRPr="004752B5">
        <w:rPr>
          <w:rFonts w:ascii="Arial" w:hAnsi="Arial" w:cs="Arial"/>
          <w:bCs/>
          <w:sz w:val="22"/>
          <w:lang w:val="fr-FR"/>
        </w:rPr>
        <w:t xml:space="preserve">paramètres </w:t>
      </w:r>
      <w:r w:rsidR="00F05D68" w:rsidRPr="004752B5">
        <w:rPr>
          <w:rFonts w:ascii="Arial" w:hAnsi="Arial" w:cs="Arial"/>
          <w:bCs/>
          <w:sz w:val="22"/>
          <w:lang w:val="fr-FR"/>
        </w:rPr>
        <w:t xml:space="preserve">souvent </w:t>
      </w:r>
      <w:r w:rsidRPr="004752B5">
        <w:rPr>
          <w:rFonts w:ascii="Arial" w:hAnsi="Arial" w:cs="Arial"/>
          <w:bCs/>
          <w:sz w:val="22"/>
          <w:lang w:val="fr-FR"/>
        </w:rPr>
        <w:t xml:space="preserve">contradictoires que sont </w:t>
      </w:r>
      <w:r w:rsidR="00F05D68" w:rsidRPr="004752B5">
        <w:rPr>
          <w:rFonts w:ascii="Arial" w:hAnsi="Arial" w:cs="Arial"/>
          <w:bCs/>
          <w:sz w:val="22"/>
          <w:lang w:val="fr-FR"/>
        </w:rPr>
        <w:t>l'</w:t>
      </w:r>
      <w:r w:rsidRPr="004752B5">
        <w:rPr>
          <w:rFonts w:ascii="Arial" w:hAnsi="Arial" w:cs="Arial"/>
          <w:bCs/>
          <w:sz w:val="22"/>
          <w:lang w:val="fr-FR"/>
        </w:rPr>
        <w:t xml:space="preserve">espace </w:t>
      </w:r>
      <w:r w:rsidR="00F05D68" w:rsidRPr="004752B5">
        <w:rPr>
          <w:rFonts w:ascii="Arial" w:hAnsi="Arial" w:cs="Arial"/>
          <w:bCs/>
          <w:sz w:val="22"/>
          <w:lang w:val="fr-FR"/>
        </w:rPr>
        <w:t xml:space="preserve">intérieur </w:t>
      </w:r>
      <w:r w:rsidR="00DD6BB9" w:rsidRPr="004752B5">
        <w:rPr>
          <w:rFonts w:ascii="Arial" w:hAnsi="Arial" w:cs="Arial"/>
          <w:bCs/>
          <w:sz w:val="22"/>
          <w:lang w:val="fr-FR"/>
        </w:rPr>
        <w:t>ainsi que</w:t>
      </w:r>
      <w:r w:rsidR="00F05D68" w:rsidRPr="004752B5">
        <w:rPr>
          <w:rFonts w:ascii="Arial" w:hAnsi="Arial" w:cs="Arial"/>
          <w:bCs/>
          <w:sz w:val="22"/>
          <w:lang w:val="fr-FR"/>
        </w:rPr>
        <w:t xml:space="preserve"> le sentiment rassurant de robustesse</w:t>
      </w:r>
      <w:r w:rsidRPr="004752B5">
        <w:rPr>
          <w:rFonts w:ascii="Arial" w:hAnsi="Arial" w:cs="Arial"/>
          <w:bCs/>
          <w:sz w:val="22"/>
          <w:lang w:val="fr-FR"/>
        </w:rPr>
        <w:t xml:space="preserve"> d’une part et </w:t>
      </w:r>
      <w:r w:rsidR="00F05D68" w:rsidRPr="004752B5">
        <w:rPr>
          <w:rFonts w:ascii="Arial" w:hAnsi="Arial" w:cs="Arial"/>
          <w:bCs/>
          <w:sz w:val="22"/>
          <w:lang w:val="fr-FR"/>
        </w:rPr>
        <w:t>l'étroitesse de l'habitacle d'un</w:t>
      </w:r>
      <w:r w:rsidRPr="004752B5">
        <w:rPr>
          <w:rFonts w:ascii="Arial" w:hAnsi="Arial" w:cs="Arial"/>
          <w:bCs/>
          <w:sz w:val="22"/>
          <w:lang w:val="fr-FR"/>
        </w:rPr>
        <w:t xml:space="preserve"> coupé sportif d’autre part.</w:t>
      </w:r>
    </w:p>
    <w:p w14:paraId="37BED28A" w14:textId="77777777" w:rsidR="00C94CA5" w:rsidRPr="004752B5" w:rsidRDefault="00C94CA5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</w:p>
    <w:p w14:paraId="2E9FD33F" w14:textId="77777777" w:rsidR="00C94CA5" w:rsidRPr="004752B5" w:rsidRDefault="00C94CA5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  <w:r w:rsidRPr="004752B5">
        <w:rPr>
          <w:rFonts w:ascii="Arial" w:hAnsi="Arial" w:cs="Arial"/>
          <w:bCs/>
          <w:sz w:val="22"/>
          <w:lang w:val="fr-FR"/>
        </w:rPr>
        <w:t xml:space="preserve">L’utilisation de matériaux de haute qualité </w:t>
      </w:r>
      <w:r w:rsidR="00F05D68" w:rsidRPr="004752B5">
        <w:rPr>
          <w:rFonts w:ascii="Arial" w:hAnsi="Arial" w:cs="Arial"/>
          <w:bCs/>
          <w:sz w:val="22"/>
          <w:lang w:val="fr-FR"/>
        </w:rPr>
        <w:t>perçue</w:t>
      </w:r>
      <w:r w:rsidR="00CA05AF" w:rsidRPr="004752B5">
        <w:rPr>
          <w:rFonts w:ascii="Arial" w:hAnsi="Arial" w:cs="Arial"/>
          <w:bCs/>
          <w:sz w:val="22"/>
          <w:lang w:val="fr-FR"/>
        </w:rPr>
        <w:t xml:space="preserve"> doux au touch</w:t>
      </w:r>
      <w:r w:rsidR="008D0802" w:rsidRPr="004752B5">
        <w:rPr>
          <w:rFonts w:ascii="Arial" w:hAnsi="Arial" w:cs="Arial"/>
          <w:bCs/>
          <w:sz w:val="22"/>
          <w:lang w:val="fr-FR"/>
        </w:rPr>
        <w:t>er</w:t>
      </w:r>
      <w:r w:rsidRPr="004752B5">
        <w:rPr>
          <w:rFonts w:ascii="Arial" w:hAnsi="Arial" w:cs="Arial"/>
          <w:bCs/>
          <w:sz w:val="22"/>
          <w:lang w:val="fr-FR"/>
        </w:rPr>
        <w:t xml:space="preserve">, subtilement rehaussés par des accents </w:t>
      </w:r>
      <w:r w:rsidR="00F05D68" w:rsidRPr="004752B5">
        <w:rPr>
          <w:rFonts w:ascii="Arial" w:hAnsi="Arial" w:cs="Arial"/>
          <w:bCs/>
          <w:sz w:val="22"/>
          <w:lang w:val="fr-FR"/>
        </w:rPr>
        <w:t>de</w:t>
      </w:r>
      <w:r w:rsidRPr="004752B5">
        <w:rPr>
          <w:rFonts w:ascii="Arial" w:hAnsi="Arial" w:cs="Arial"/>
          <w:bCs/>
          <w:sz w:val="22"/>
          <w:lang w:val="fr-FR"/>
        </w:rPr>
        <w:t xml:space="preserve"> chrome brossé, crée </w:t>
      </w:r>
      <w:r w:rsidR="00F05D68" w:rsidRPr="004752B5">
        <w:rPr>
          <w:rFonts w:ascii="Arial" w:hAnsi="Arial" w:cs="Arial"/>
          <w:bCs/>
          <w:sz w:val="22"/>
          <w:lang w:val="fr-FR"/>
        </w:rPr>
        <w:t xml:space="preserve">ainsi </w:t>
      </w:r>
      <w:r w:rsidRPr="004752B5">
        <w:rPr>
          <w:rFonts w:ascii="Arial" w:hAnsi="Arial" w:cs="Arial"/>
          <w:bCs/>
          <w:sz w:val="22"/>
          <w:lang w:val="fr-FR"/>
        </w:rPr>
        <w:t xml:space="preserve">une ambiance </w:t>
      </w:r>
      <w:r w:rsidR="00F05D68" w:rsidRPr="004752B5">
        <w:rPr>
          <w:rFonts w:ascii="Arial" w:hAnsi="Arial" w:cs="Arial"/>
          <w:bCs/>
          <w:sz w:val="22"/>
          <w:lang w:val="fr-FR"/>
        </w:rPr>
        <w:t xml:space="preserve">"premium" tandis que le </w:t>
      </w:r>
      <w:r w:rsidRPr="004752B5">
        <w:rPr>
          <w:rFonts w:ascii="Arial" w:hAnsi="Arial" w:cs="Arial"/>
          <w:bCs/>
          <w:sz w:val="22"/>
          <w:lang w:val="fr-FR"/>
        </w:rPr>
        <w:t xml:space="preserve">tableau de bord </w:t>
      </w:r>
      <w:r w:rsidR="00D67445" w:rsidRPr="004752B5">
        <w:rPr>
          <w:rFonts w:ascii="Arial" w:hAnsi="Arial" w:cs="Arial"/>
          <w:bCs/>
          <w:sz w:val="22"/>
          <w:lang w:val="fr-FR"/>
        </w:rPr>
        <w:t xml:space="preserve">et son panneau laqué noir </w:t>
      </w:r>
      <w:r w:rsidR="00F05D68" w:rsidRPr="004752B5">
        <w:rPr>
          <w:rFonts w:ascii="Arial" w:hAnsi="Arial" w:cs="Arial"/>
          <w:bCs/>
          <w:sz w:val="22"/>
          <w:lang w:val="fr-FR"/>
        </w:rPr>
        <w:t>dégage</w:t>
      </w:r>
      <w:r w:rsidR="00D67445" w:rsidRPr="004752B5">
        <w:rPr>
          <w:rFonts w:ascii="Arial" w:hAnsi="Arial" w:cs="Arial"/>
          <w:bCs/>
          <w:sz w:val="22"/>
          <w:lang w:val="fr-FR"/>
        </w:rPr>
        <w:t>nt</w:t>
      </w:r>
      <w:r w:rsidRPr="004752B5">
        <w:rPr>
          <w:rFonts w:ascii="Arial" w:hAnsi="Arial" w:cs="Arial"/>
          <w:bCs/>
          <w:sz w:val="22"/>
          <w:lang w:val="fr-FR"/>
        </w:rPr>
        <w:t xml:space="preserve"> une sensation de solidité</w:t>
      </w:r>
      <w:r w:rsidR="00F05D68" w:rsidRPr="004752B5">
        <w:rPr>
          <w:rFonts w:ascii="Arial" w:hAnsi="Arial" w:cs="Arial"/>
          <w:bCs/>
          <w:sz w:val="22"/>
          <w:lang w:val="fr-FR"/>
        </w:rPr>
        <w:t xml:space="preserve">, de </w:t>
      </w:r>
      <w:r w:rsidRPr="004752B5">
        <w:rPr>
          <w:rFonts w:ascii="Arial" w:hAnsi="Arial" w:cs="Arial"/>
          <w:bCs/>
          <w:sz w:val="22"/>
          <w:lang w:val="fr-FR"/>
        </w:rPr>
        <w:t>qualité</w:t>
      </w:r>
      <w:r w:rsidR="00F05D68" w:rsidRPr="004752B5">
        <w:rPr>
          <w:rFonts w:ascii="Arial" w:hAnsi="Arial" w:cs="Arial"/>
          <w:bCs/>
          <w:sz w:val="22"/>
          <w:lang w:val="fr-FR"/>
        </w:rPr>
        <w:t xml:space="preserve"> et de sophistication</w:t>
      </w:r>
      <w:r w:rsidRPr="004752B5">
        <w:rPr>
          <w:rFonts w:ascii="Arial" w:hAnsi="Arial" w:cs="Arial"/>
          <w:bCs/>
          <w:sz w:val="22"/>
          <w:lang w:val="fr-FR"/>
        </w:rPr>
        <w:t>.</w:t>
      </w:r>
    </w:p>
    <w:p w14:paraId="4477ECEE" w14:textId="77777777" w:rsidR="00C94CA5" w:rsidRPr="004752B5" w:rsidRDefault="00C94CA5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</w:p>
    <w:p w14:paraId="47C94685" w14:textId="77777777" w:rsidR="00C94CA5" w:rsidRPr="004752B5" w:rsidRDefault="00C94CA5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  <w:r w:rsidRPr="004752B5">
        <w:rPr>
          <w:rFonts w:ascii="Arial" w:hAnsi="Arial" w:cs="Arial"/>
          <w:bCs/>
          <w:sz w:val="22"/>
          <w:lang w:val="fr-FR"/>
        </w:rPr>
        <w:t xml:space="preserve">Face au </w:t>
      </w:r>
      <w:r w:rsidR="00D67445" w:rsidRPr="004752B5">
        <w:rPr>
          <w:rFonts w:ascii="Arial" w:hAnsi="Arial" w:cs="Arial"/>
          <w:bCs/>
          <w:sz w:val="22"/>
          <w:lang w:val="fr-FR"/>
        </w:rPr>
        <w:t xml:space="preserve">conducteur, les trois cadrans </w:t>
      </w:r>
      <w:r w:rsidRPr="004752B5">
        <w:rPr>
          <w:rFonts w:ascii="Arial" w:hAnsi="Arial" w:cs="Arial"/>
          <w:bCs/>
          <w:sz w:val="22"/>
          <w:lang w:val="fr-FR"/>
        </w:rPr>
        <w:t xml:space="preserve">sont entourés d’anneaux lumineux « flottants » </w:t>
      </w:r>
      <w:r w:rsidR="00D67445" w:rsidRPr="004752B5">
        <w:rPr>
          <w:rFonts w:ascii="Arial" w:hAnsi="Arial" w:cs="Arial"/>
          <w:bCs/>
          <w:sz w:val="22"/>
          <w:lang w:val="fr-FR"/>
        </w:rPr>
        <w:t>qui renforcent</w:t>
      </w:r>
      <w:r w:rsidRPr="004752B5">
        <w:rPr>
          <w:rFonts w:ascii="Arial" w:hAnsi="Arial" w:cs="Arial"/>
          <w:bCs/>
          <w:sz w:val="22"/>
          <w:lang w:val="fr-FR"/>
        </w:rPr>
        <w:t xml:space="preserve"> </w:t>
      </w:r>
      <w:r w:rsidR="00D67445" w:rsidRPr="004752B5">
        <w:rPr>
          <w:rFonts w:ascii="Arial" w:hAnsi="Arial" w:cs="Arial"/>
          <w:bCs/>
          <w:sz w:val="22"/>
          <w:lang w:val="fr-FR"/>
        </w:rPr>
        <w:t>l'aspect qualitatif de l'instrumentation</w:t>
      </w:r>
      <w:r w:rsidRPr="004752B5">
        <w:rPr>
          <w:rFonts w:ascii="Arial" w:hAnsi="Arial" w:cs="Arial"/>
          <w:bCs/>
          <w:sz w:val="22"/>
          <w:lang w:val="fr-FR"/>
        </w:rPr>
        <w:t>. L</w:t>
      </w:r>
      <w:r w:rsidR="00D67445" w:rsidRPr="004752B5">
        <w:rPr>
          <w:rFonts w:ascii="Arial" w:hAnsi="Arial" w:cs="Arial"/>
          <w:bCs/>
          <w:sz w:val="22"/>
          <w:lang w:val="fr-FR"/>
        </w:rPr>
        <w:t xml:space="preserve">orsqu'elle est sollicitée, la </w:t>
      </w:r>
      <w:r w:rsidRPr="004752B5">
        <w:rPr>
          <w:rFonts w:ascii="Arial" w:hAnsi="Arial" w:cs="Arial"/>
          <w:bCs/>
          <w:sz w:val="22"/>
          <w:lang w:val="fr-FR"/>
        </w:rPr>
        <w:t xml:space="preserve">fonction </w:t>
      </w:r>
      <w:r w:rsidR="00D67445" w:rsidRPr="004752B5">
        <w:rPr>
          <w:rFonts w:ascii="Arial" w:hAnsi="Arial" w:cs="Arial"/>
          <w:bCs/>
          <w:sz w:val="22"/>
          <w:lang w:val="fr-FR"/>
        </w:rPr>
        <w:t>"</w:t>
      </w:r>
      <w:r w:rsidRPr="004752B5">
        <w:rPr>
          <w:rFonts w:ascii="Arial" w:hAnsi="Arial" w:cs="Arial"/>
          <w:bCs/>
          <w:sz w:val="22"/>
          <w:lang w:val="fr-FR"/>
        </w:rPr>
        <w:t>ECO Assist</w:t>
      </w:r>
      <w:r w:rsidR="00D67445" w:rsidRPr="004752B5">
        <w:rPr>
          <w:rFonts w:ascii="Arial" w:hAnsi="Arial" w:cs="Arial"/>
          <w:bCs/>
          <w:sz w:val="22"/>
          <w:lang w:val="fr-FR"/>
        </w:rPr>
        <w:t>"</w:t>
      </w:r>
      <w:r w:rsidRPr="004752B5">
        <w:rPr>
          <w:rFonts w:ascii="Arial" w:hAnsi="Arial" w:cs="Arial"/>
          <w:bCs/>
          <w:sz w:val="22"/>
          <w:lang w:val="fr-FR"/>
        </w:rPr>
        <w:t xml:space="preserve"> </w:t>
      </w:r>
      <w:r w:rsidR="00D67445" w:rsidRPr="004752B5">
        <w:rPr>
          <w:rFonts w:ascii="Arial" w:hAnsi="Arial" w:cs="Arial"/>
          <w:bCs/>
          <w:sz w:val="22"/>
          <w:lang w:val="fr-FR"/>
        </w:rPr>
        <w:t>(conduite économique) fait passer</w:t>
      </w:r>
      <w:r w:rsidRPr="004752B5">
        <w:rPr>
          <w:rFonts w:ascii="Arial" w:hAnsi="Arial" w:cs="Arial"/>
          <w:bCs/>
          <w:sz w:val="22"/>
          <w:lang w:val="fr-FR"/>
        </w:rPr>
        <w:t xml:space="preserve"> la couleur du fond du compteur de vitesse </w:t>
      </w:r>
      <w:r w:rsidR="00D67445" w:rsidRPr="004752B5">
        <w:rPr>
          <w:rFonts w:ascii="Arial" w:hAnsi="Arial" w:cs="Arial"/>
          <w:bCs/>
          <w:sz w:val="22"/>
          <w:lang w:val="fr-FR"/>
        </w:rPr>
        <w:t xml:space="preserve">de blanche </w:t>
      </w:r>
      <w:r w:rsidRPr="004752B5">
        <w:rPr>
          <w:rFonts w:ascii="Arial" w:hAnsi="Arial" w:cs="Arial"/>
          <w:bCs/>
          <w:sz w:val="22"/>
          <w:lang w:val="fr-FR"/>
        </w:rPr>
        <w:t>à verte</w:t>
      </w:r>
      <w:r w:rsidR="00CA05AF" w:rsidRPr="004752B5">
        <w:rPr>
          <w:rFonts w:ascii="Arial" w:hAnsi="Arial" w:cs="Arial"/>
          <w:bCs/>
          <w:sz w:val="22"/>
          <w:lang w:val="fr-FR"/>
        </w:rPr>
        <w:t xml:space="preserve"> en fonction de l’efficience écologique de la conduite</w:t>
      </w:r>
      <w:r w:rsidRPr="004752B5">
        <w:rPr>
          <w:rFonts w:ascii="Arial" w:hAnsi="Arial" w:cs="Arial"/>
          <w:bCs/>
          <w:sz w:val="22"/>
          <w:lang w:val="fr-FR"/>
        </w:rPr>
        <w:t>.</w:t>
      </w:r>
    </w:p>
    <w:p w14:paraId="0FA330EA" w14:textId="77777777" w:rsidR="00C94CA5" w:rsidRPr="004752B5" w:rsidRDefault="00C94CA5" w:rsidP="00C94CA5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lang w:val="fr-FR"/>
        </w:rPr>
      </w:pPr>
    </w:p>
    <w:p w14:paraId="02983743" w14:textId="77777777" w:rsidR="004752B5" w:rsidRPr="004752B5" w:rsidRDefault="004752B5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</w:p>
    <w:p w14:paraId="248CA5F0" w14:textId="77777777" w:rsidR="004752B5" w:rsidRPr="004752B5" w:rsidRDefault="004752B5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</w:p>
    <w:p w14:paraId="42C69C31" w14:textId="77777777" w:rsidR="00C94CA5" w:rsidRPr="004752B5" w:rsidRDefault="00C94CA5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  <w:r w:rsidRPr="004752B5">
        <w:rPr>
          <w:rFonts w:ascii="Arial" w:hAnsi="Arial" w:cs="Arial"/>
          <w:bCs/>
          <w:sz w:val="22"/>
          <w:lang w:val="fr-FR"/>
        </w:rPr>
        <w:lastRenderedPageBreak/>
        <w:t xml:space="preserve">La </w:t>
      </w:r>
      <w:r w:rsidR="007B50AB" w:rsidRPr="004752B5">
        <w:rPr>
          <w:rFonts w:ascii="Arial" w:hAnsi="Arial" w:cs="Arial"/>
          <w:bCs/>
          <w:sz w:val="22"/>
          <w:lang w:val="fr-FR"/>
        </w:rPr>
        <w:t>version</w:t>
      </w:r>
      <w:r w:rsidRPr="004752B5">
        <w:rPr>
          <w:rFonts w:ascii="Arial" w:hAnsi="Arial" w:cs="Arial"/>
          <w:bCs/>
          <w:sz w:val="22"/>
          <w:lang w:val="fr-FR"/>
        </w:rPr>
        <w:t xml:space="preserve"> Ex</w:t>
      </w:r>
      <w:r w:rsidR="00CF3915" w:rsidRPr="004752B5">
        <w:rPr>
          <w:rFonts w:ascii="Arial" w:hAnsi="Arial" w:cs="Arial"/>
          <w:bCs/>
          <w:sz w:val="22"/>
          <w:lang w:val="fr-FR"/>
        </w:rPr>
        <w:t>clusive Navi</w:t>
      </w:r>
      <w:r w:rsidRPr="004752B5">
        <w:rPr>
          <w:rFonts w:ascii="Arial" w:hAnsi="Arial" w:cs="Arial"/>
          <w:bCs/>
          <w:sz w:val="22"/>
          <w:lang w:val="fr-FR"/>
        </w:rPr>
        <w:t xml:space="preserve"> offre également aux propriétaires un toit panoramique transparent</w:t>
      </w:r>
      <w:r w:rsidR="00D67445" w:rsidRPr="004752B5">
        <w:rPr>
          <w:rFonts w:ascii="Arial" w:hAnsi="Arial" w:cs="Arial"/>
          <w:bCs/>
          <w:sz w:val="22"/>
          <w:lang w:val="fr-FR"/>
        </w:rPr>
        <w:t xml:space="preserve"> qui </w:t>
      </w:r>
      <w:r w:rsidRPr="004752B5">
        <w:rPr>
          <w:rFonts w:ascii="Arial" w:hAnsi="Arial" w:cs="Arial"/>
          <w:bCs/>
          <w:sz w:val="22"/>
          <w:lang w:val="fr-FR"/>
        </w:rPr>
        <w:t xml:space="preserve">s’incline et </w:t>
      </w:r>
      <w:r w:rsidR="00CF3915" w:rsidRPr="004752B5">
        <w:rPr>
          <w:rFonts w:ascii="Arial" w:hAnsi="Arial" w:cs="Arial"/>
          <w:bCs/>
          <w:sz w:val="22"/>
          <w:lang w:val="fr-FR"/>
        </w:rPr>
        <w:t>s’ouvre d’une</w:t>
      </w:r>
      <w:r w:rsidRPr="004752B5">
        <w:rPr>
          <w:rFonts w:ascii="Arial" w:hAnsi="Arial" w:cs="Arial"/>
          <w:bCs/>
          <w:sz w:val="22"/>
          <w:lang w:val="fr-FR"/>
        </w:rPr>
        <w:t xml:space="preserve"> simple </w:t>
      </w:r>
      <w:r w:rsidR="00D67445" w:rsidRPr="004752B5">
        <w:rPr>
          <w:rFonts w:ascii="Arial" w:hAnsi="Arial" w:cs="Arial"/>
          <w:bCs/>
          <w:sz w:val="22"/>
          <w:lang w:val="fr-FR"/>
        </w:rPr>
        <w:t>pression sur le</w:t>
      </w:r>
      <w:r w:rsidRPr="004752B5">
        <w:rPr>
          <w:rFonts w:ascii="Arial" w:hAnsi="Arial" w:cs="Arial"/>
          <w:bCs/>
          <w:sz w:val="22"/>
          <w:lang w:val="fr-FR"/>
        </w:rPr>
        <w:t xml:space="preserve"> bouton</w:t>
      </w:r>
      <w:r w:rsidR="00D67445" w:rsidRPr="004752B5">
        <w:rPr>
          <w:rFonts w:ascii="Arial" w:hAnsi="Arial" w:cs="Arial"/>
          <w:bCs/>
          <w:sz w:val="22"/>
          <w:lang w:val="fr-FR"/>
        </w:rPr>
        <w:t xml:space="preserve"> de commande</w:t>
      </w:r>
      <w:r w:rsidRPr="004752B5">
        <w:rPr>
          <w:rFonts w:ascii="Arial" w:hAnsi="Arial" w:cs="Arial"/>
          <w:bCs/>
          <w:sz w:val="22"/>
          <w:lang w:val="fr-FR"/>
        </w:rPr>
        <w:t>. Un pare-soleil coulissant s’ouvre automatiquement avec le toit et se ferme manuellement pour bloquer la lumière du soleil.</w:t>
      </w:r>
    </w:p>
    <w:p w14:paraId="5862D087" w14:textId="77777777" w:rsidR="00C94CA5" w:rsidRPr="004752B5" w:rsidRDefault="00C94CA5" w:rsidP="00C94CA5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lang w:val="fr-FR"/>
        </w:rPr>
      </w:pPr>
    </w:p>
    <w:p w14:paraId="61E6A4E1" w14:textId="77777777" w:rsidR="00C94CA5" w:rsidRPr="004752B5" w:rsidRDefault="00C94CA5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  <w:r w:rsidRPr="004752B5">
        <w:rPr>
          <w:rFonts w:ascii="Arial" w:hAnsi="Arial" w:cs="Arial"/>
          <w:bCs/>
          <w:sz w:val="22"/>
          <w:lang w:val="fr-FR"/>
        </w:rPr>
        <w:t xml:space="preserve">Au centre du tableau de bord, l’écran tactile </w:t>
      </w:r>
      <w:r w:rsidR="00D67445" w:rsidRPr="004752B5">
        <w:rPr>
          <w:rFonts w:ascii="Arial" w:hAnsi="Arial" w:cs="Arial"/>
          <w:bCs/>
          <w:sz w:val="22"/>
          <w:lang w:val="fr-FR"/>
        </w:rPr>
        <w:t>de sept pouces du système d'information et de divertissement "</w:t>
      </w:r>
      <w:r w:rsidRPr="004752B5">
        <w:rPr>
          <w:rFonts w:ascii="Arial" w:hAnsi="Arial" w:cs="Arial"/>
          <w:bCs/>
          <w:sz w:val="22"/>
          <w:lang w:val="fr-FR"/>
        </w:rPr>
        <w:t>Honda C</w:t>
      </w:r>
      <w:r w:rsidR="00CF3915" w:rsidRPr="004752B5">
        <w:rPr>
          <w:rFonts w:ascii="Arial" w:hAnsi="Arial" w:cs="Arial"/>
          <w:bCs/>
          <w:sz w:val="22"/>
          <w:lang w:val="fr-FR"/>
        </w:rPr>
        <w:t>ONNECT</w:t>
      </w:r>
      <w:r w:rsidR="00D67445" w:rsidRPr="004752B5">
        <w:rPr>
          <w:rFonts w:ascii="Arial" w:hAnsi="Arial" w:cs="Arial"/>
          <w:bCs/>
          <w:sz w:val="22"/>
          <w:lang w:val="fr-FR"/>
        </w:rPr>
        <w:t>"</w:t>
      </w:r>
      <w:r w:rsidRPr="004752B5">
        <w:rPr>
          <w:rFonts w:ascii="Arial" w:hAnsi="Arial" w:cs="Arial"/>
          <w:bCs/>
          <w:sz w:val="22"/>
          <w:lang w:val="fr-FR"/>
        </w:rPr>
        <w:t xml:space="preserve"> est </w:t>
      </w:r>
      <w:r w:rsidR="00D67445" w:rsidRPr="004752B5">
        <w:rPr>
          <w:rFonts w:ascii="Arial" w:hAnsi="Arial" w:cs="Arial"/>
          <w:bCs/>
          <w:sz w:val="22"/>
          <w:lang w:val="fr-FR"/>
        </w:rPr>
        <w:t xml:space="preserve">présent </w:t>
      </w:r>
      <w:r w:rsidR="00CF3915" w:rsidRPr="004752B5">
        <w:rPr>
          <w:rFonts w:ascii="Arial" w:hAnsi="Arial" w:cs="Arial"/>
          <w:bCs/>
          <w:sz w:val="22"/>
          <w:lang w:val="fr-FR"/>
        </w:rPr>
        <w:t>sur</w:t>
      </w:r>
      <w:r w:rsidR="00D67445" w:rsidRPr="004752B5">
        <w:rPr>
          <w:rFonts w:ascii="Arial" w:hAnsi="Arial" w:cs="Arial"/>
          <w:bCs/>
          <w:sz w:val="22"/>
          <w:lang w:val="fr-FR"/>
        </w:rPr>
        <w:t xml:space="preserve"> les </w:t>
      </w:r>
      <w:r w:rsidR="007B50AB" w:rsidRPr="004752B5">
        <w:rPr>
          <w:rFonts w:ascii="Arial" w:hAnsi="Arial" w:cs="Arial"/>
          <w:bCs/>
          <w:sz w:val="22"/>
          <w:lang w:val="fr-FR"/>
        </w:rPr>
        <w:t>versions</w:t>
      </w:r>
      <w:r w:rsidR="00CF3915" w:rsidRPr="004752B5">
        <w:rPr>
          <w:rFonts w:ascii="Arial" w:hAnsi="Arial" w:cs="Arial"/>
          <w:bCs/>
          <w:sz w:val="22"/>
          <w:lang w:val="fr-FR"/>
        </w:rPr>
        <w:t xml:space="preserve"> Executive, Executive Navi et Exclusive Navi</w:t>
      </w:r>
      <w:r w:rsidR="00D67445" w:rsidRPr="004752B5">
        <w:rPr>
          <w:rFonts w:ascii="Arial" w:hAnsi="Arial" w:cs="Arial"/>
          <w:bCs/>
          <w:sz w:val="22"/>
          <w:lang w:val="fr-FR"/>
        </w:rPr>
        <w:t xml:space="preserve"> alors que la </w:t>
      </w:r>
      <w:r w:rsidR="007B50AB" w:rsidRPr="004752B5">
        <w:rPr>
          <w:rFonts w:ascii="Arial" w:hAnsi="Arial" w:cs="Arial"/>
          <w:bCs/>
          <w:sz w:val="22"/>
          <w:lang w:val="fr-FR"/>
        </w:rPr>
        <w:t>version</w:t>
      </w:r>
      <w:r w:rsidR="00D67445" w:rsidRPr="004752B5">
        <w:rPr>
          <w:rFonts w:ascii="Arial" w:hAnsi="Arial" w:cs="Arial"/>
          <w:bCs/>
          <w:sz w:val="22"/>
          <w:lang w:val="fr-FR"/>
        </w:rPr>
        <w:t xml:space="preserve"> </w:t>
      </w:r>
      <w:r w:rsidR="00CF3915" w:rsidRPr="004752B5">
        <w:rPr>
          <w:rFonts w:ascii="Arial" w:hAnsi="Arial" w:cs="Arial"/>
          <w:bCs/>
          <w:sz w:val="22"/>
          <w:lang w:val="fr-FR"/>
        </w:rPr>
        <w:t>Elegance</w:t>
      </w:r>
      <w:r w:rsidRPr="004752B5">
        <w:rPr>
          <w:rFonts w:ascii="Arial" w:hAnsi="Arial" w:cs="Arial"/>
          <w:bCs/>
          <w:sz w:val="22"/>
          <w:lang w:val="fr-FR"/>
        </w:rPr>
        <w:t xml:space="preserve"> est équipé</w:t>
      </w:r>
      <w:r w:rsidR="00D67445" w:rsidRPr="004752B5">
        <w:rPr>
          <w:rFonts w:ascii="Arial" w:hAnsi="Arial" w:cs="Arial"/>
          <w:bCs/>
          <w:sz w:val="22"/>
          <w:lang w:val="fr-FR"/>
        </w:rPr>
        <w:t>e</w:t>
      </w:r>
      <w:r w:rsidRPr="004752B5">
        <w:rPr>
          <w:rFonts w:ascii="Arial" w:hAnsi="Arial" w:cs="Arial"/>
          <w:bCs/>
          <w:sz w:val="22"/>
          <w:lang w:val="fr-FR"/>
        </w:rPr>
        <w:t xml:space="preserve"> d’un écran de cinq pouces.</w:t>
      </w:r>
    </w:p>
    <w:p w14:paraId="685043C5" w14:textId="77777777" w:rsidR="00C94CA5" w:rsidRPr="004752B5" w:rsidRDefault="00C94CA5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</w:p>
    <w:p w14:paraId="6A44DC51" w14:textId="77777777" w:rsidR="00C94CA5" w:rsidRPr="004752B5" w:rsidRDefault="002606C3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  <w:r w:rsidRPr="004752B5">
        <w:rPr>
          <w:rFonts w:ascii="Arial" w:hAnsi="Arial" w:cs="Arial"/>
          <w:bCs/>
          <w:sz w:val="22"/>
          <w:lang w:val="fr-FR"/>
        </w:rPr>
        <w:t>Géré par le</w:t>
      </w:r>
      <w:r w:rsidR="00C94CA5" w:rsidRPr="004752B5">
        <w:rPr>
          <w:rFonts w:ascii="Arial" w:hAnsi="Arial" w:cs="Arial"/>
          <w:bCs/>
          <w:sz w:val="22"/>
          <w:lang w:val="fr-FR"/>
        </w:rPr>
        <w:t xml:space="preserve"> système d’exploitation Android 4.0.4, l’écran </w:t>
      </w:r>
      <w:r w:rsidRPr="004752B5">
        <w:rPr>
          <w:rFonts w:ascii="Arial" w:hAnsi="Arial" w:cs="Arial"/>
          <w:bCs/>
          <w:sz w:val="22"/>
          <w:lang w:val="fr-FR"/>
        </w:rPr>
        <w:t>du "Honda C</w:t>
      </w:r>
      <w:r w:rsidR="00CF3915" w:rsidRPr="004752B5">
        <w:rPr>
          <w:rFonts w:ascii="Arial" w:hAnsi="Arial" w:cs="Arial"/>
          <w:bCs/>
          <w:sz w:val="22"/>
          <w:lang w:val="fr-FR"/>
        </w:rPr>
        <w:t>ONNECT</w:t>
      </w:r>
      <w:r w:rsidRPr="004752B5">
        <w:rPr>
          <w:rFonts w:ascii="Arial" w:hAnsi="Arial" w:cs="Arial"/>
          <w:bCs/>
          <w:sz w:val="22"/>
          <w:lang w:val="fr-FR"/>
        </w:rPr>
        <w:t>" propose</w:t>
      </w:r>
      <w:r w:rsidR="00C94CA5" w:rsidRPr="004752B5">
        <w:rPr>
          <w:rFonts w:ascii="Arial" w:hAnsi="Arial" w:cs="Arial"/>
          <w:bCs/>
          <w:sz w:val="22"/>
          <w:lang w:val="fr-FR"/>
        </w:rPr>
        <w:t xml:space="preserve"> les fonctions intuitives habituelles d’un smartphone : le pincement, le glissement </w:t>
      </w:r>
      <w:r w:rsidRPr="004752B5">
        <w:rPr>
          <w:rFonts w:ascii="Arial" w:hAnsi="Arial" w:cs="Arial"/>
          <w:bCs/>
          <w:sz w:val="22"/>
          <w:lang w:val="fr-FR"/>
        </w:rPr>
        <w:t>ou</w:t>
      </w:r>
      <w:r w:rsidR="00C94CA5" w:rsidRPr="004752B5">
        <w:rPr>
          <w:rFonts w:ascii="Arial" w:hAnsi="Arial" w:cs="Arial"/>
          <w:bCs/>
          <w:sz w:val="22"/>
          <w:lang w:val="fr-FR"/>
        </w:rPr>
        <w:t xml:space="preserve"> le tapotement</w:t>
      </w:r>
      <w:r w:rsidRPr="004752B5">
        <w:rPr>
          <w:rFonts w:ascii="Arial" w:hAnsi="Arial" w:cs="Arial"/>
          <w:bCs/>
          <w:sz w:val="22"/>
          <w:lang w:val="fr-FR"/>
        </w:rPr>
        <w:t xml:space="preserve">, ce qui </w:t>
      </w:r>
      <w:r w:rsidR="00C94CA5" w:rsidRPr="004752B5">
        <w:rPr>
          <w:rFonts w:ascii="Arial" w:hAnsi="Arial" w:cs="Arial"/>
          <w:bCs/>
          <w:sz w:val="22"/>
          <w:lang w:val="fr-FR"/>
        </w:rPr>
        <w:t xml:space="preserve">permet un accès rapide et facile </w:t>
      </w:r>
      <w:r w:rsidRPr="004752B5">
        <w:rPr>
          <w:rFonts w:ascii="Arial" w:hAnsi="Arial" w:cs="Arial"/>
          <w:bCs/>
          <w:sz w:val="22"/>
          <w:lang w:val="fr-FR"/>
        </w:rPr>
        <w:t>à de nombreux</w:t>
      </w:r>
      <w:r w:rsidR="00C94CA5" w:rsidRPr="004752B5">
        <w:rPr>
          <w:rFonts w:ascii="Arial" w:hAnsi="Arial" w:cs="Arial"/>
          <w:bCs/>
          <w:sz w:val="22"/>
          <w:lang w:val="fr-FR"/>
        </w:rPr>
        <w:t xml:space="preserve"> services Internet, y compris la navigation, la circulation en temps réel, les </w:t>
      </w:r>
      <w:r w:rsidRPr="004752B5">
        <w:rPr>
          <w:rFonts w:ascii="Arial" w:hAnsi="Arial" w:cs="Arial"/>
          <w:bCs/>
          <w:sz w:val="22"/>
          <w:lang w:val="fr-FR"/>
        </w:rPr>
        <w:t>flux d'</w:t>
      </w:r>
      <w:r w:rsidR="00C94CA5" w:rsidRPr="004752B5">
        <w:rPr>
          <w:rFonts w:ascii="Arial" w:hAnsi="Arial" w:cs="Arial"/>
          <w:bCs/>
          <w:sz w:val="22"/>
          <w:lang w:val="fr-FR"/>
        </w:rPr>
        <w:t>informations</w:t>
      </w:r>
      <w:r w:rsidRPr="004752B5">
        <w:rPr>
          <w:rFonts w:ascii="Arial" w:hAnsi="Arial" w:cs="Arial"/>
          <w:bCs/>
          <w:sz w:val="22"/>
          <w:lang w:val="fr-FR"/>
        </w:rPr>
        <w:t xml:space="preserve">, </w:t>
      </w:r>
      <w:r w:rsidR="00CF3915" w:rsidRPr="004752B5">
        <w:rPr>
          <w:rFonts w:ascii="Arial" w:hAnsi="Arial" w:cs="Arial"/>
          <w:bCs/>
          <w:sz w:val="22"/>
          <w:lang w:val="fr-FR"/>
        </w:rPr>
        <w:t>la météo, les réseaux</w:t>
      </w:r>
      <w:r w:rsidR="00C94CA5" w:rsidRPr="004752B5">
        <w:rPr>
          <w:rFonts w:ascii="Arial" w:hAnsi="Arial" w:cs="Arial"/>
          <w:bCs/>
          <w:sz w:val="22"/>
          <w:lang w:val="fr-FR"/>
        </w:rPr>
        <w:t xml:space="preserve"> sociaux </w:t>
      </w:r>
      <w:r w:rsidRPr="004752B5">
        <w:rPr>
          <w:rFonts w:ascii="Arial" w:hAnsi="Arial" w:cs="Arial"/>
          <w:bCs/>
          <w:sz w:val="22"/>
          <w:lang w:val="fr-FR"/>
        </w:rPr>
        <w:t>ou bien</w:t>
      </w:r>
      <w:r w:rsidR="00C94CA5" w:rsidRPr="004752B5">
        <w:rPr>
          <w:rFonts w:ascii="Arial" w:hAnsi="Arial" w:cs="Arial"/>
          <w:bCs/>
          <w:sz w:val="22"/>
          <w:lang w:val="fr-FR"/>
        </w:rPr>
        <w:t xml:space="preserve"> l’écoute de musique</w:t>
      </w:r>
      <w:r w:rsidRPr="004752B5">
        <w:rPr>
          <w:rFonts w:ascii="Arial" w:hAnsi="Arial" w:cs="Arial"/>
          <w:bCs/>
          <w:sz w:val="22"/>
          <w:lang w:val="fr-FR"/>
        </w:rPr>
        <w:t xml:space="preserve"> en continu</w:t>
      </w:r>
      <w:r w:rsidR="00C94CA5" w:rsidRPr="004752B5">
        <w:rPr>
          <w:rFonts w:ascii="Arial" w:hAnsi="Arial" w:cs="Arial"/>
          <w:bCs/>
          <w:sz w:val="22"/>
          <w:lang w:val="fr-FR"/>
        </w:rPr>
        <w:t xml:space="preserve">. D’autres applications peuvent être </w:t>
      </w:r>
      <w:r w:rsidRPr="004752B5">
        <w:rPr>
          <w:rFonts w:ascii="Arial" w:hAnsi="Arial" w:cs="Arial"/>
          <w:bCs/>
          <w:sz w:val="22"/>
          <w:lang w:val="fr-FR"/>
        </w:rPr>
        <w:t>téléchargées depuis le Centre des A</w:t>
      </w:r>
      <w:r w:rsidR="00C94CA5" w:rsidRPr="004752B5">
        <w:rPr>
          <w:rFonts w:ascii="Arial" w:hAnsi="Arial" w:cs="Arial"/>
          <w:bCs/>
          <w:sz w:val="22"/>
          <w:lang w:val="fr-FR"/>
        </w:rPr>
        <w:t xml:space="preserve">pplications Honda conçu à cet effet, </w:t>
      </w:r>
      <w:r w:rsidRPr="004752B5">
        <w:rPr>
          <w:rFonts w:ascii="Arial" w:hAnsi="Arial" w:cs="Arial"/>
          <w:bCs/>
          <w:sz w:val="22"/>
          <w:lang w:val="fr-FR"/>
        </w:rPr>
        <w:t>laissant toute liberté aux utilisateurs de</w:t>
      </w:r>
      <w:r w:rsidR="00C94CA5" w:rsidRPr="004752B5">
        <w:rPr>
          <w:rFonts w:ascii="Arial" w:hAnsi="Arial" w:cs="Arial"/>
          <w:bCs/>
          <w:sz w:val="22"/>
          <w:lang w:val="fr-FR"/>
        </w:rPr>
        <w:t xml:space="preserve"> personnaliser leur utilisation du système d’information et de divertissement. La navigation Garmin intégrée est également disponible.</w:t>
      </w:r>
    </w:p>
    <w:p w14:paraId="6EC50403" w14:textId="77777777" w:rsidR="00C94CA5" w:rsidRPr="004752B5" w:rsidRDefault="00624665" w:rsidP="00624665">
      <w:pPr>
        <w:tabs>
          <w:tab w:val="left" w:pos="2373"/>
        </w:tabs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  <w:r w:rsidRPr="004752B5">
        <w:rPr>
          <w:rFonts w:ascii="Arial" w:hAnsi="Arial" w:cs="Arial"/>
          <w:bCs/>
          <w:sz w:val="22"/>
          <w:lang w:val="fr-FR"/>
        </w:rPr>
        <w:tab/>
      </w:r>
    </w:p>
    <w:p w14:paraId="1737D935" w14:textId="77777777" w:rsidR="00C94CA5" w:rsidRPr="004752B5" w:rsidRDefault="00C94CA5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  <w:r w:rsidRPr="004752B5">
        <w:rPr>
          <w:rFonts w:ascii="Arial" w:hAnsi="Arial" w:cs="Arial"/>
          <w:bCs/>
          <w:sz w:val="22"/>
          <w:lang w:val="fr-FR"/>
        </w:rPr>
        <w:t xml:space="preserve">L’écran </w:t>
      </w:r>
      <w:r w:rsidR="002606C3" w:rsidRPr="004752B5">
        <w:rPr>
          <w:rFonts w:ascii="Arial" w:hAnsi="Arial" w:cs="Arial"/>
          <w:bCs/>
          <w:sz w:val="22"/>
          <w:lang w:val="fr-FR"/>
        </w:rPr>
        <w:t>du</w:t>
      </w:r>
      <w:r w:rsidRPr="004752B5">
        <w:rPr>
          <w:rFonts w:ascii="Arial" w:hAnsi="Arial" w:cs="Arial"/>
          <w:bCs/>
          <w:sz w:val="22"/>
          <w:lang w:val="fr-FR"/>
        </w:rPr>
        <w:t xml:space="preserve"> </w:t>
      </w:r>
      <w:r w:rsidR="002606C3" w:rsidRPr="004752B5">
        <w:rPr>
          <w:rFonts w:ascii="Arial" w:hAnsi="Arial" w:cs="Arial"/>
          <w:bCs/>
          <w:sz w:val="22"/>
          <w:lang w:val="fr-FR"/>
        </w:rPr>
        <w:t>"</w:t>
      </w:r>
      <w:r w:rsidRPr="004752B5">
        <w:rPr>
          <w:rFonts w:ascii="Arial" w:hAnsi="Arial" w:cs="Arial"/>
          <w:bCs/>
          <w:sz w:val="22"/>
          <w:lang w:val="fr-FR"/>
        </w:rPr>
        <w:t>Honda C</w:t>
      </w:r>
      <w:r w:rsidR="00CF3915" w:rsidRPr="004752B5">
        <w:rPr>
          <w:rFonts w:ascii="Arial" w:hAnsi="Arial" w:cs="Arial"/>
          <w:bCs/>
          <w:sz w:val="22"/>
          <w:lang w:val="fr-FR"/>
        </w:rPr>
        <w:t>ONNECT</w:t>
      </w:r>
      <w:r w:rsidR="002606C3" w:rsidRPr="004752B5">
        <w:rPr>
          <w:rFonts w:ascii="Arial" w:hAnsi="Arial" w:cs="Arial"/>
          <w:bCs/>
          <w:sz w:val="22"/>
          <w:lang w:val="fr-FR"/>
        </w:rPr>
        <w:t>"</w:t>
      </w:r>
      <w:r w:rsidRPr="004752B5">
        <w:rPr>
          <w:rFonts w:ascii="Arial" w:hAnsi="Arial" w:cs="Arial"/>
          <w:bCs/>
          <w:sz w:val="22"/>
          <w:lang w:val="fr-FR"/>
        </w:rPr>
        <w:t xml:space="preserve"> affiche aussi les informations </w:t>
      </w:r>
      <w:r w:rsidR="002606C3" w:rsidRPr="004752B5">
        <w:rPr>
          <w:rFonts w:ascii="Arial" w:hAnsi="Arial" w:cs="Arial"/>
          <w:bCs/>
          <w:sz w:val="22"/>
          <w:lang w:val="fr-FR"/>
        </w:rPr>
        <w:t>propres au</w:t>
      </w:r>
      <w:r w:rsidRPr="004752B5">
        <w:rPr>
          <w:rFonts w:ascii="Arial" w:hAnsi="Arial" w:cs="Arial"/>
          <w:bCs/>
          <w:sz w:val="22"/>
          <w:lang w:val="fr-FR"/>
        </w:rPr>
        <w:t xml:space="preserve"> véhicule, telles que le</w:t>
      </w:r>
      <w:r w:rsidR="002606C3" w:rsidRPr="004752B5">
        <w:rPr>
          <w:rFonts w:ascii="Arial" w:hAnsi="Arial" w:cs="Arial"/>
          <w:bCs/>
          <w:sz w:val="22"/>
          <w:lang w:val="fr-FR"/>
        </w:rPr>
        <w:t xml:space="preserve">s kilométrages partiels, </w:t>
      </w:r>
      <w:r w:rsidRPr="004752B5">
        <w:rPr>
          <w:rFonts w:ascii="Arial" w:hAnsi="Arial" w:cs="Arial"/>
          <w:bCs/>
          <w:sz w:val="22"/>
          <w:lang w:val="fr-FR"/>
        </w:rPr>
        <w:t xml:space="preserve">la consommation de carburant </w:t>
      </w:r>
      <w:r w:rsidR="002606C3" w:rsidRPr="004752B5">
        <w:rPr>
          <w:rFonts w:ascii="Arial" w:hAnsi="Arial" w:cs="Arial"/>
          <w:bCs/>
          <w:sz w:val="22"/>
          <w:lang w:val="fr-FR"/>
        </w:rPr>
        <w:t>ou</w:t>
      </w:r>
      <w:r w:rsidRPr="004752B5">
        <w:rPr>
          <w:rFonts w:ascii="Arial" w:hAnsi="Arial" w:cs="Arial"/>
          <w:bCs/>
          <w:sz w:val="22"/>
          <w:lang w:val="fr-FR"/>
        </w:rPr>
        <w:t xml:space="preserve"> le</w:t>
      </w:r>
      <w:r w:rsidR="002606C3" w:rsidRPr="004752B5">
        <w:rPr>
          <w:rFonts w:ascii="Arial" w:hAnsi="Arial" w:cs="Arial"/>
          <w:bCs/>
          <w:sz w:val="22"/>
          <w:lang w:val="fr-FR"/>
        </w:rPr>
        <w:t>s temps de</w:t>
      </w:r>
      <w:r w:rsidRPr="004752B5">
        <w:rPr>
          <w:rFonts w:ascii="Arial" w:hAnsi="Arial" w:cs="Arial"/>
          <w:bCs/>
          <w:sz w:val="22"/>
          <w:lang w:val="fr-FR"/>
        </w:rPr>
        <w:t xml:space="preserve"> voyage.</w:t>
      </w:r>
    </w:p>
    <w:p w14:paraId="5494924E" w14:textId="77777777" w:rsidR="00C94CA5" w:rsidRPr="004752B5" w:rsidRDefault="00C94CA5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</w:p>
    <w:p w14:paraId="62BDA22F" w14:textId="77777777" w:rsidR="00C94CA5" w:rsidRPr="004752B5" w:rsidRDefault="002606C3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  <w:r w:rsidRPr="004752B5">
        <w:rPr>
          <w:rFonts w:ascii="Arial" w:hAnsi="Arial" w:cs="Arial"/>
          <w:bCs/>
          <w:sz w:val="22"/>
          <w:lang w:val="fr-FR"/>
        </w:rPr>
        <w:t>Enfin</w:t>
      </w:r>
      <w:r w:rsidR="00C94CA5" w:rsidRPr="004752B5">
        <w:rPr>
          <w:rFonts w:ascii="Arial" w:hAnsi="Arial" w:cs="Arial"/>
          <w:bCs/>
          <w:sz w:val="22"/>
          <w:lang w:val="fr-FR"/>
        </w:rPr>
        <w:t xml:space="preserve">, le système </w:t>
      </w:r>
      <w:r w:rsidR="00624665" w:rsidRPr="004752B5">
        <w:rPr>
          <w:rFonts w:ascii="Arial" w:hAnsi="Arial" w:cs="Arial"/>
          <w:bCs/>
          <w:sz w:val="22"/>
          <w:lang w:val="fr-FR"/>
        </w:rPr>
        <w:t>"</w:t>
      </w:r>
      <w:r w:rsidR="00C94CA5" w:rsidRPr="004752B5">
        <w:rPr>
          <w:rFonts w:ascii="Arial" w:hAnsi="Arial" w:cs="Arial"/>
          <w:bCs/>
          <w:sz w:val="22"/>
          <w:lang w:val="fr-FR"/>
        </w:rPr>
        <w:t xml:space="preserve">Honda </w:t>
      </w:r>
      <w:r w:rsidR="00624665" w:rsidRPr="004752B5">
        <w:rPr>
          <w:rFonts w:ascii="Arial" w:hAnsi="Arial" w:cs="Arial"/>
          <w:bCs/>
          <w:sz w:val="22"/>
          <w:lang w:val="fr-FR"/>
        </w:rPr>
        <w:t xml:space="preserve">CONNECT" </w:t>
      </w:r>
      <w:r w:rsidRPr="004752B5">
        <w:rPr>
          <w:rFonts w:ascii="Arial" w:hAnsi="Arial" w:cs="Arial"/>
          <w:bCs/>
          <w:sz w:val="22"/>
          <w:lang w:val="fr-FR"/>
        </w:rPr>
        <w:t xml:space="preserve">peut être associé </w:t>
      </w:r>
      <w:r w:rsidR="00C94CA5" w:rsidRPr="004752B5">
        <w:rPr>
          <w:rFonts w:ascii="Arial" w:hAnsi="Arial" w:cs="Arial"/>
          <w:bCs/>
          <w:sz w:val="22"/>
          <w:lang w:val="fr-FR"/>
        </w:rPr>
        <w:t xml:space="preserve">avec les smartphones et les autres appareils multimédias </w:t>
      </w:r>
      <w:r w:rsidRPr="004752B5">
        <w:rPr>
          <w:rFonts w:ascii="Arial" w:hAnsi="Arial" w:cs="Arial"/>
          <w:bCs/>
          <w:sz w:val="22"/>
          <w:lang w:val="fr-FR"/>
        </w:rPr>
        <w:t>grâce aux interfaces</w:t>
      </w:r>
      <w:r w:rsidR="00C94CA5" w:rsidRPr="004752B5">
        <w:rPr>
          <w:rFonts w:ascii="Arial" w:hAnsi="Arial" w:cs="Arial"/>
          <w:bCs/>
          <w:sz w:val="22"/>
          <w:lang w:val="fr-FR"/>
        </w:rPr>
        <w:t xml:space="preserve"> MirrorLink, WiFi, Bluetooth, HDMI et USB.</w:t>
      </w:r>
    </w:p>
    <w:p w14:paraId="2003DBD6" w14:textId="77777777" w:rsidR="002606C3" w:rsidRPr="004752B5" w:rsidRDefault="002606C3" w:rsidP="002606C3">
      <w:pPr>
        <w:spacing w:before="240"/>
        <w:jc w:val="both"/>
        <w:rPr>
          <w:rFonts w:ascii="Arial" w:hAnsi="Arial" w:cs="Arial"/>
          <w:bCs/>
          <w:sz w:val="22"/>
          <w:lang w:val="fr-FR"/>
        </w:rPr>
      </w:pPr>
    </w:p>
    <w:p w14:paraId="4F1576C2" w14:textId="77777777" w:rsidR="002606C3" w:rsidRPr="004752B5" w:rsidRDefault="00C94CA5" w:rsidP="00B37868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lang w:val="fr-FR"/>
        </w:rPr>
      </w:pPr>
      <w:r w:rsidRPr="004752B5">
        <w:rPr>
          <w:rFonts w:ascii="Arial" w:hAnsi="Arial" w:cs="Arial"/>
          <w:b/>
          <w:bCs/>
          <w:sz w:val="22"/>
          <w:lang w:val="fr-FR"/>
        </w:rPr>
        <w:t xml:space="preserve">Une suite </w:t>
      </w:r>
      <w:r w:rsidR="00B37868" w:rsidRPr="004752B5">
        <w:rPr>
          <w:rFonts w:ascii="Arial" w:hAnsi="Arial" w:cs="Arial"/>
          <w:b/>
          <w:bCs/>
          <w:sz w:val="22"/>
          <w:lang w:val="fr-FR"/>
        </w:rPr>
        <w:t xml:space="preserve">complète </w:t>
      </w:r>
      <w:r w:rsidRPr="004752B5">
        <w:rPr>
          <w:rFonts w:ascii="Arial" w:hAnsi="Arial" w:cs="Arial"/>
          <w:b/>
          <w:bCs/>
          <w:sz w:val="22"/>
          <w:lang w:val="fr-FR"/>
        </w:rPr>
        <w:t xml:space="preserve">de </w:t>
      </w:r>
      <w:r w:rsidR="002606C3" w:rsidRPr="004752B5">
        <w:rPr>
          <w:rFonts w:ascii="Arial" w:hAnsi="Arial" w:cs="Arial"/>
          <w:b/>
          <w:bCs/>
          <w:sz w:val="22"/>
          <w:lang w:val="fr-FR"/>
        </w:rPr>
        <w:t>dispositifs</w:t>
      </w:r>
      <w:r w:rsidR="00B37868" w:rsidRPr="004752B5">
        <w:rPr>
          <w:rFonts w:ascii="Arial" w:hAnsi="Arial" w:cs="Arial"/>
          <w:b/>
          <w:bCs/>
          <w:sz w:val="22"/>
          <w:lang w:val="fr-FR"/>
        </w:rPr>
        <w:t xml:space="preserve"> avancés </w:t>
      </w:r>
      <w:r w:rsidRPr="004752B5">
        <w:rPr>
          <w:rFonts w:ascii="Arial" w:hAnsi="Arial" w:cs="Arial"/>
          <w:b/>
          <w:bCs/>
          <w:sz w:val="22"/>
          <w:lang w:val="fr-FR"/>
        </w:rPr>
        <w:t>de sécurité</w:t>
      </w:r>
    </w:p>
    <w:p w14:paraId="0579DE66" w14:textId="77777777" w:rsidR="00B37868" w:rsidRPr="004752B5" w:rsidRDefault="00B37868" w:rsidP="00B37868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</w:p>
    <w:p w14:paraId="2F55B471" w14:textId="77777777" w:rsidR="002606C3" w:rsidRPr="004752B5" w:rsidRDefault="002606C3" w:rsidP="002606C3">
      <w:pPr>
        <w:spacing w:line="276" w:lineRule="auto"/>
        <w:rPr>
          <w:rFonts w:ascii="Arial" w:hAnsi="Arial" w:cs="Arial"/>
          <w:sz w:val="22"/>
          <w:szCs w:val="22"/>
        </w:rPr>
      </w:pPr>
      <w:proofErr w:type="spellStart"/>
      <w:r w:rsidRPr="004752B5">
        <w:rPr>
          <w:rFonts w:ascii="Arial" w:hAnsi="Arial"/>
          <w:sz w:val="22"/>
        </w:rPr>
        <w:t>Comme</w:t>
      </w:r>
      <w:proofErr w:type="spellEnd"/>
      <w:r w:rsidRPr="004752B5">
        <w:rPr>
          <w:rFonts w:ascii="Arial" w:hAnsi="Arial"/>
          <w:sz w:val="22"/>
        </w:rPr>
        <w:t xml:space="preserve"> </w:t>
      </w:r>
      <w:proofErr w:type="spellStart"/>
      <w:r w:rsidRPr="004752B5">
        <w:rPr>
          <w:rFonts w:ascii="Arial" w:hAnsi="Arial"/>
          <w:sz w:val="22"/>
        </w:rPr>
        <w:t>tous</w:t>
      </w:r>
      <w:proofErr w:type="spellEnd"/>
      <w:r w:rsidRPr="004752B5">
        <w:rPr>
          <w:rFonts w:ascii="Arial" w:hAnsi="Arial"/>
          <w:sz w:val="22"/>
        </w:rPr>
        <w:t xml:space="preserve"> les </w:t>
      </w:r>
      <w:proofErr w:type="spellStart"/>
      <w:r w:rsidRPr="004752B5">
        <w:rPr>
          <w:rFonts w:ascii="Arial" w:hAnsi="Arial"/>
          <w:sz w:val="22"/>
        </w:rPr>
        <w:t>nouveaux</w:t>
      </w:r>
      <w:proofErr w:type="spellEnd"/>
      <w:r w:rsidRPr="004752B5">
        <w:rPr>
          <w:rFonts w:ascii="Arial" w:hAnsi="Arial"/>
          <w:sz w:val="22"/>
        </w:rPr>
        <w:t xml:space="preserve"> </w:t>
      </w:r>
      <w:proofErr w:type="spellStart"/>
      <w:r w:rsidRPr="004752B5">
        <w:rPr>
          <w:rFonts w:ascii="Arial" w:hAnsi="Arial"/>
          <w:sz w:val="22"/>
        </w:rPr>
        <w:t>modèles</w:t>
      </w:r>
      <w:proofErr w:type="spellEnd"/>
      <w:r w:rsidRPr="004752B5">
        <w:rPr>
          <w:rFonts w:ascii="Arial" w:hAnsi="Arial"/>
          <w:sz w:val="22"/>
        </w:rPr>
        <w:t xml:space="preserve"> Honda </w:t>
      </w:r>
      <w:proofErr w:type="spellStart"/>
      <w:r w:rsidRPr="004752B5">
        <w:rPr>
          <w:rFonts w:ascii="Arial" w:hAnsi="Arial"/>
          <w:sz w:val="22"/>
        </w:rPr>
        <w:t>commercialisés</w:t>
      </w:r>
      <w:proofErr w:type="spellEnd"/>
      <w:r w:rsidRPr="004752B5">
        <w:rPr>
          <w:rFonts w:ascii="Arial" w:hAnsi="Arial"/>
          <w:sz w:val="22"/>
        </w:rPr>
        <w:t xml:space="preserve"> en Europe, le HR-V </w:t>
      </w:r>
      <w:proofErr w:type="spellStart"/>
      <w:r w:rsidRPr="004752B5">
        <w:rPr>
          <w:rFonts w:ascii="Arial" w:hAnsi="Arial"/>
          <w:sz w:val="22"/>
        </w:rPr>
        <w:t>est</w:t>
      </w:r>
      <w:proofErr w:type="spellEnd"/>
      <w:r w:rsidRPr="004752B5">
        <w:rPr>
          <w:rFonts w:ascii="Arial" w:hAnsi="Arial"/>
          <w:sz w:val="22"/>
        </w:rPr>
        <w:t xml:space="preserve"> </w:t>
      </w:r>
      <w:proofErr w:type="spellStart"/>
      <w:r w:rsidRPr="004752B5">
        <w:rPr>
          <w:rFonts w:ascii="Arial" w:hAnsi="Arial"/>
          <w:sz w:val="22"/>
        </w:rPr>
        <w:t>doté</w:t>
      </w:r>
      <w:proofErr w:type="spellEnd"/>
      <w:r w:rsidRPr="004752B5">
        <w:rPr>
          <w:rFonts w:ascii="Arial" w:hAnsi="Arial"/>
          <w:sz w:val="22"/>
        </w:rPr>
        <w:t xml:space="preserve"> de </w:t>
      </w:r>
      <w:proofErr w:type="spellStart"/>
      <w:r w:rsidRPr="004752B5">
        <w:rPr>
          <w:rFonts w:ascii="Arial" w:hAnsi="Arial"/>
          <w:sz w:val="22"/>
        </w:rPr>
        <w:t>systèmes</w:t>
      </w:r>
      <w:proofErr w:type="spellEnd"/>
      <w:r w:rsidRPr="004752B5">
        <w:rPr>
          <w:rFonts w:ascii="Arial" w:hAnsi="Arial"/>
          <w:sz w:val="22"/>
        </w:rPr>
        <w:t xml:space="preserve"> de </w:t>
      </w:r>
      <w:proofErr w:type="spellStart"/>
      <w:r w:rsidRPr="004752B5">
        <w:rPr>
          <w:rFonts w:ascii="Arial" w:hAnsi="Arial"/>
          <w:sz w:val="22"/>
        </w:rPr>
        <w:t>sécurité</w:t>
      </w:r>
      <w:proofErr w:type="spellEnd"/>
      <w:r w:rsidRPr="004752B5">
        <w:rPr>
          <w:rFonts w:ascii="Arial" w:hAnsi="Arial"/>
          <w:sz w:val="22"/>
        </w:rPr>
        <w:t xml:space="preserve"> </w:t>
      </w:r>
      <w:proofErr w:type="spellStart"/>
      <w:r w:rsidRPr="004752B5">
        <w:rPr>
          <w:rFonts w:ascii="Arial" w:hAnsi="Arial"/>
          <w:sz w:val="22"/>
        </w:rPr>
        <w:t>active</w:t>
      </w:r>
      <w:proofErr w:type="spellEnd"/>
      <w:r w:rsidRPr="004752B5">
        <w:rPr>
          <w:rFonts w:ascii="Arial" w:hAnsi="Arial"/>
          <w:sz w:val="22"/>
        </w:rPr>
        <w:t xml:space="preserve"> et passive </w:t>
      </w:r>
      <w:proofErr w:type="spellStart"/>
      <w:r w:rsidRPr="004752B5">
        <w:rPr>
          <w:rFonts w:ascii="Arial" w:hAnsi="Arial"/>
          <w:sz w:val="22"/>
        </w:rPr>
        <w:t>particulièrement</w:t>
      </w:r>
      <w:proofErr w:type="spellEnd"/>
      <w:r w:rsidRPr="004752B5">
        <w:rPr>
          <w:rFonts w:ascii="Arial" w:hAnsi="Arial"/>
          <w:sz w:val="22"/>
        </w:rPr>
        <w:t xml:space="preserve"> </w:t>
      </w:r>
      <w:proofErr w:type="spellStart"/>
      <w:r w:rsidRPr="004752B5">
        <w:rPr>
          <w:rFonts w:ascii="Arial" w:hAnsi="Arial"/>
          <w:sz w:val="22"/>
        </w:rPr>
        <w:t>efficaces</w:t>
      </w:r>
      <w:proofErr w:type="spellEnd"/>
      <w:r w:rsidRPr="004752B5">
        <w:rPr>
          <w:rFonts w:ascii="Arial" w:hAnsi="Arial"/>
          <w:sz w:val="22"/>
        </w:rPr>
        <w:t xml:space="preserve"> </w:t>
      </w:r>
      <w:proofErr w:type="spellStart"/>
      <w:r w:rsidRPr="004752B5">
        <w:rPr>
          <w:rFonts w:ascii="Arial" w:hAnsi="Arial"/>
          <w:sz w:val="22"/>
        </w:rPr>
        <w:t>afin</w:t>
      </w:r>
      <w:proofErr w:type="spellEnd"/>
      <w:r w:rsidRPr="004752B5">
        <w:rPr>
          <w:rFonts w:ascii="Arial" w:hAnsi="Arial"/>
          <w:sz w:val="22"/>
        </w:rPr>
        <w:t xml:space="preserve"> de </w:t>
      </w:r>
      <w:proofErr w:type="spellStart"/>
      <w:r w:rsidRPr="004752B5">
        <w:rPr>
          <w:rFonts w:ascii="Arial" w:hAnsi="Arial"/>
          <w:sz w:val="22"/>
        </w:rPr>
        <w:t>simplifier</w:t>
      </w:r>
      <w:proofErr w:type="spellEnd"/>
      <w:r w:rsidRPr="004752B5">
        <w:rPr>
          <w:rFonts w:ascii="Arial" w:hAnsi="Arial"/>
          <w:sz w:val="22"/>
        </w:rPr>
        <w:t xml:space="preserve"> la </w:t>
      </w:r>
      <w:proofErr w:type="spellStart"/>
      <w:r w:rsidRPr="004752B5">
        <w:rPr>
          <w:rFonts w:ascii="Arial" w:hAnsi="Arial"/>
          <w:sz w:val="22"/>
        </w:rPr>
        <w:t>conduite</w:t>
      </w:r>
      <w:proofErr w:type="spellEnd"/>
      <w:r w:rsidRPr="004752B5">
        <w:rPr>
          <w:rFonts w:ascii="Arial" w:hAnsi="Arial"/>
          <w:sz w:val="22"/>
        </w:rPr>
        <w:t xml:space="preserve"> et </w:t>
      </w:r>
      <w:proofErr w:type="spellStart"/>
      <w:r w:rsidRPr="004752B5">
        <w:rPr>
          <w:rFonts w:ascii="Arial" w:hAnsi="Arial"/>
          <w:sz w:val="22"/>
        </w:rPr>
        <w:t>d’assurer</w:t>
      </w:r>
      <w:proofErr w:type="spellEnd"/>
      <w:r w:rsidRPr="004752B5">
        <w:rPr>
          <w:rFonts w:ascii="Arial" w:hAnsi="Arial"/>
          <w:sz w:val="22"/>
        </w:rPr>
        <w:t xml:space="preserve"> </w:t>
      </w:r>
      <w:proofErr w:type="spellStart"/>
      <w:r w:rsidRPr="004752B5">
        <w:rPr>
          <w:rFonts w:ascii="Arial" w:hAnsi="Arial"/>
          <w:sz w:val="22"/>
        </w:rPr>
        <w:t>une</w:t>
      </w:r>
      <w:proofErr w:type="spellEnd"/>
      <w:r w:rsidRPr="004752B5">
        <w:rPr>
          <w:rFonts w:ascii="Arial" w:hAnsi="Arial"/>
          <w:sz w:val="22"/>
        </w:rPr>
        <w:t xml:space="preserve"> </w:t>
      </w:r>
      <w:proofErr w:type="spellStart"/>
      <w:r w:rsidRPr="004752B5">
        <w:rPr>
          <w:rFonts w:ascii="Arial" w:hAnsi="Arial"/>
          <w:sz w:val="22"/>
        </w:rPr>
        <w:t>protection</w:t>
      </w:r>
      <w:proofErr w:type="spellEnd"/>
      <w:r w:rsidRPr="004752B5">
        <w:rPr>
          <w:rFonts w:ascii="Arial" w:hAnsi="Arial"/>
          <w:sz w:val="22"/>
        </w:rPr>
        <w:t xml:space="preserve"> optimale des </w:t>
      </w:r>
      <w:proofErr w:type="spellStart"/>
      <w:r w:rsidRPr="004752B5">
        <w:rPr>
          <w:rFonts w:ascii="Arial" w:hAnsi="Arial"/>
          <w:sz w:val="22"/>
        </w:rPr>
        <w:t>occupants</w:t>
      </w:r>
      <w:proofErr w:type="spellEnd"/>
      <w:r w:rsidRPr="004752B5">
        <w:rPr>
          <w:rFonts w:ascii="Arial" w:hAnsi="Arial"/>
          <w:sz w:val="22"/>
        </w:rPr>
        <w:t>.</w:t>
      </w:r>
    </w:p>
    <w:p w14:paraId="05F80E2C" w14:textId="77777777" w:rsidR="00C94CA5" w:rsidRPr="004752B5" w:rsidRDefault="00C94CA5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</w:p>
    <w:p w14:paraId="18446D87" w14:textId="77777777" w:rsidR="003B2A6A" w:rsidRPr="004752B5" w:rsidRDefault="00C94CA5" w:rsidP="003B2A6A">
      <w:pPr>
        <w:spacing w:line="276" w:lineRule="auto"/>
        <w:rPr>
          <w:rFonts w:ascii="Arial" w:hAnsi="Arial"/>
          <w:sz w:val="22"/>
          <w:lang w:val="fr-FR"/>
        </w:rPr>
      </w:pPr>
      <w:proofErr w:type="spellStart"/>
      <w:r w:rsidRPr="004752B5">
        <w:rPr>
          <w:rFonts w:ascii="Arial" w:hAnsi="Arial"/>
          <w:sz w:val="22"/>
        </w:rPr>
        <w:t>Tous</w:t>
      </w:r>
      <w:proofErr w:type="spellEnd"/>
      <w:r w:rsidRPr="004752B5">
        <w:rPr>
          <w:rFonts w:ascii="Arial" w:hAnsi="Arial"/>
          <w:sz w:val="22"/>
        </w:rPr>
        <w:t xml:space="preserve"> les </w:t>
      </w:r>
      <w:proofErr w:type="spellStart"/>
      <w:r w:rsidRPr="004752B5">
        <w:rPr>
          <w:rFonts w:ascii="Arial" w:hAnsi="Arial"/>
          <w:sz w:val="22"/>
        </w:rPr>
        <w:t>modèles</w:t>
      </w:r>
      <w:proofErr w:type="spellEnd"/>
      <w:r w:rsidRPr="004752B5">
        <w:rPr>
          <w:rFonts w:ascii="Arial" w:hAnsi="Arial"/>
          <w:sz w:val="22"/>
        </w:rPr>
        <w:t xml:space="preserve">, </w:t>
      </w:r>
      <w:r w:rsidR="003B2A6A" w:rsidRPr="004752B5">
        <w:rPr>
          <w:rFonts w:ascii="Arial" w:hAnsi="Arial"/>
          <w:sz w:val="22"/>
        </w:rPr>
        <w:t xml:space="preserve">à </w:t>
      </w:r>
      <w:proofErr w:type="spellStart"/>
      <w:r w:rsidR="003B2A6A" w:rsidRPr="004752B5">
        <w:rPr>
          <w:rFonts w:ascii="Arial" w:hAnsi="Arial"/>
          <w:sz w:val="22"/>
        </w:rPr>
        <w:t>l'exception</w:t>
      </w:r>
      <w:proofErr w:type="spellEnd"/>
      <w:r w:rsidR="003B2A6A" w:rsidRPr="004752B5">
        <w:rPr>
          <w:rFonts w:ascii="Arial" w:hAnsi="Arial"/>
          <w:sz w:val="22"/>
        </w:rPr>
        <w:t xml:space="preserve"> </w:t>
      </w:r>
      <w:r w:rsidR="00F11A51" w:rsidRPr="004752B5">
        <w:rPr>
          <w:rFonts w:ascii="Arial" w:hAnsi="Arial"/>
          <w:sz w:val="22"/>
        </w:rPr>
        <w:t xml:space="preserve">des </w:t>
      </w:r>
      <w:proofErr w:type="spellStart"/>
      <w:r w:rsidR="00F11A51" w:rsidRPr="004752B5">
        <w:rPr>
          <w:rFonts w:ascii="Arial" w:hAnsi="Arial"/>
          <w:sz w:val="22"/>
        </w:rPr>
        <w:t>versions</w:t>
      </w:r>
      <w:proofErr w:type="spellEnd"/>
      <w:r w:rsidR="00F11A51" w:rsidRPr="004752B5">
        <w:rPr>
          <w:rFonts w:ascii="Arial" w:hAnsi="Arial"/>
          <w:sz w:val="22"/>
        </w:rPr>
        <w:t xml:space="preserve"> </w:t>
      </w:r>
      <w:proofErr w:type="spellStart"/>
      <w:r w:rsidR="00F11A51" w:rsidRPr="004752B5">
        <w:rPr>
          <w:rFonts w:ascii="Arial" w:hAnsi="Arial"/>
          <w:sz w:val="22"/>
        </w:rPr>
        <w:t>Elegance</w:t>
      </w:r>
      <w:proofErr w:type="spellEnd"/>
      <w:r w:rsidR="00F11A51" w:rsidRPr="004752B5">
        <w:rPr>
          <w:rFonts w:ascii="Arial" w:hAnsi="Arial"/>
          <w:sz w:val="22"/>
        </w:rPr>
        <w:t xml:space="preserve"> et </w:t>
      </w:r>
      <w:proofErr w:type="spellStart"/>
      <w:r w:rsidR="00F11A51" w:rsidRPr="004752B5">
        <w:rPr>
          <w:rFonts w:ascii="Arial" w:hAnsi="Arial"/>
          <w:sz w:val="22"/>
        </w:rPr>
        <w:t>Elegance</w:t>
      </w:r>
      <w:proofErr w:type="spellEnd"/>
      <w:r w:rsidR="00F11A51" w:rsidRPr="004752B5">
        <w:rPr>
          <w:rFonts w:ascii="Arial" w:hAnsi="Arial"/>
          <w:sz w:val="22"/>
        </w:rPr>
        <w:t xml:space="preserve"> Navi,</w:t>
      </w:r>
      <w:r w:rsidR="003B2A6A" w:rsidRPr="004752B5">
        <w:rPr>
          <w:rFonts w:ascii="Arial" w:hAnsi="Arial"/>
          <w:sz w:val="22"/>
        </w:rPr>
        <w:t xml:space="preserve"> </w:t>
      </w:r>
      <w:proofErr w:type="spellStart"/>
      <w:r w:rsidR="003B2A6A" w:rsidRPr="004752B5">
        <w:rPr>
          <w:rFonts w:ascii="Arial" w:hAnsi="Arial"/>
          <w:sz w:val="22"/>
        </w:rPr>
        <w:t>disposent</w:t>
      </w:r>
      <w:proofErr w:type="spellEnd"/>
      <w:r w:rsidR="003B2A6A" w:rsidRPr="004752B5">
        <w:rPr>
          <w:rFonts w:ascii="Arial" w:hAnsi="Arial"/>
          <w:sz w:val="22"/>
        </w:rPr>
        <w:t xml:space="preserve"> en </w:t>
      </w:r>
      <w:proofErr w:type="spellStart"/>
      <w:r w:rsidR="003B2A6A" w:rsidRPr="004752B5">
        <w:rPr>
          <w:rFonts w:ascii="Arial" w:hAnsi="Arial"/>
          <w:sz w:val="22"/>
        </w:rPr>
        <w:t>série</w:t>
      </w:r>
      <w:proofErr w:type="spellEnd"/>
      <w:r w:rsidR="003B2A6A" w:rsidRPr="004752B5">
        <w:rPr>
          <w:rFonts w:ascii="Arial" w:hAnsi="Arial"/>
          <w:sz w:val="22"/>
        </w:rPr>
        <w:t xml:space="preserve"> du </w:t>
      </w:r>
      <w:proofErr w:type="spellStart"/>
      <w:r w:rsidR="003B2A6A" w:rsidRPr="004752B5">
        <w:rPr>
          <w:rFonts w:ascii="Arial" w:hAnsi="Arial"/>
          <w:sz w:val="22"/>
        </w:rPr>
        <w:t>fameux</w:t>
      </w:r>
      <w:proofErr w:type="spellEnd"/>
      <w:r w:rsidR="003B2A6A" w:rsidRPr="004752B5">
        <w:rPr>
          <w:rFonts w:ascii="Arial" w:hAnsi="Arial"/>
          <w:sz w:val="22"/>
        </w:rPr>
        <w:t xml:space="preserve"> </w:t>
      </w:r>
      <w:r w:rsidR="00F11A51" w:rsidRPr="004752B5">
        <w:rPr>
          <w:rFonts w:ascii="Arial" w:hAnsi="Arial"/>
          <w:sz w:val="22"/>
        </w:rPr>
        <w:t xml:space="preserve">pack </w:t>
      </w:r>
      <w:r w:rsidR="003B2A6A" w:rsidRPr="004752B5">
        <w:rPr>
          <w:rFonts w:ascii="Arial" w:hAnsi="Arial"/>
          <w:sz w:val="22"/>
        </w:rPr>
        <w:t>ADAS (</w:t>
      </w:r>
      <w:proofErr w:type="spellStart"/>
      <w:r w:rsidR="003B2A6A" w:rsidRPr="004752B5">
        <w:rPr>
          <w:rFonts w:ascii="Arial" w:hAnsi="Arial"/>
          <w:sz w:val="22"/>
        </w:rPr>
        <w:t>Systèmes</w:t>
      </w:r>
      <w:proofErr w:type="spellEnd"/>
      <w:r w:rsidR="003B2A6A" w:rsidRPr="004752B5">
        <w:rPr>
          <w:rFonts w:ascii="Arial" w:hAnsi="Arial"/>
          <w:sz w:val="22"/>
        </w:rPr>
        <w:t xml:space="preserve"> </w:t>
      </w:r>
      <w:proofErr w:type="spellStart"/>
      <w:r w:rsidR="003B2A6A" w:rsidRPr="004752B5">
        <w:rPr>
          <w:rFonts w:ascii="Arial" w:hAnsi="Arial"/>
          <w:sz w:val="22"/>
        </w:rPr>
        <w:t>Avancés</w:t>
      </w:r>
      <w:proofErr w:type="spellEnd"/>
      <w:r w:rsidR="003B2A6A" w:rsidRPr="004752B5">
        <w:rPr>
          <w:rFonts w:ascii="Arial" w:hAnsi="Arial"/>
          <w:sz w:val="22"/>
        </w:rPr>
        <w:t xml:space="preserve"> </w:t>
      </w:r>
      <w:proofErr w:type="spellStart"/>
      <w:r w:rsidR="003B2A6A" w:rsidRPr="004752B5">
        <w:rPr>
          <w:rFonts w:ascii="Arial" w:hAnsi="Arial"/>
          <w:sz w:val="22"/>
        </w:rPr>
        <w:t>d’Assistance</w:t>
      </w:r>
      <w:proofErr w:type="spellEnd"/>
      <w:r w:rsidR="003B2A6A" w:rsidRPr="004752B5">
        <w:rPr>
          <w:rFonts w:ascii="Arial" w:hAnsi="Arial"/>
          <w:sz w:val="22"/>
        </w:rPr>
        <w:t xml:space="preserve"> au </w:t>
      </w:r>
      <w:proofErr w:type="spellStart"/>
      <w:r w:rsidR="003B2A6A" w:rsidRPr="004752B5">
        <w:rPr>
          <w:rFonts w:ascii="Arial" w:hAnsi="Arial"/>
          <w:sz w:val="22"/>
        </w:rPr>
        <w:t>Conducteur</w:t>
      </w:r>
      <w:proofErr w:type="spellEnd"/>
      <w:r w:rsidR="003B2A6A" w:rsidRPr="004752B5">
        <w:rPr>
          <w:rFonts w:ascii="Arial" w:hAnsi="Arial"/>
          <w:sz w:val="22"/>
        </w:rPr>
        <w:t xml:space="preserve">) </w:t>
      </w:r>
      <w:proofErr w:type="spellStart"/>
      <w:r w:rsidR="003B2A6A" w:rsidRPr="004752B5">
        <w:rPr>
          <w:rFonts w:ascii="Arial" w:hAnsi="Arial"/>
          <w:sz w:val="22"/>
        </w:rPr>
        <w:t>qui</w:t>
      </w:r>
      <w:proofErr w:type="spellEnd"/>
      <w:r w:rsidR="003B2A6A" w:rsidRPr="004752B5">
        <w:rPr>
          <w:rFonts w:ascii="Arial" w:hAnsi="Arial"/>
          <w:sz w:val="22"/>
        </w:rPr>
        <w:t xml:space="preserve"> </w:t>
      </w:r>
      <w:proofErr w:type="spellStart"/>
      <w:r w:rsidR="003B2A6A" w:rsidRPr="004752B5">
        <w:rPr>
          <w:rFonts w:ascii="Arial" w:hAnsi="Arial"/>
          <w:sz w:val="22"/>
        </w:rPr>
        <w:t>combine</w:t>
      </w:r>
      <w:proofErr w:type="spellEnd"/>
      <w:r w:rsidR="003B2A6A" w:rsidRPr="004752B5">
        <w:rPr>
          <w:rFonts w:ascii="Arial" w:hAnsi="Arial"/>
          <w:sz w:val="22"/>
        </w:rPr>
        <w:t xml:space="preserve"> les </w:t>
      </w:r>
      <w:proofErr w:type="spellStart"/>
      <w:r w:rsidR="003B2A6A" w:rsidRPr="004752B5">
        <w:rPr>
          <w:rFonts w:ascii="Arial" w:hAnsi="Arial"/>
          <w:sz w:val="22"/>
        </w:rPr>
        <w:t>données</w:t>
      </w:r>
      <w:proofErr w:type="spellEnd"/>
      <w:r w:rsidR="003B2A6A" w:rsidRPr="004752B5">
        <w:rPr>
          <w:rFonts w:ascii="Arial" w:hAnsi="Arial"/>
          <w:sz w:val="22"/>
        </w:rPr>
        <w:t xml:space="preserve"> des </w:t>
      </w:r>
      <w:proofErr w:type="spellStart"/>
      <w:r w:rsidR="003B2A6A" w:rsidRPr="004752B5">
        <w:rPr>
          <w:rFonts w:ascii="Arial" w:hAnsi="Arial"/>
          <w:sz w:val="22"/>
        </w:rPr>
        <w:t>capteurs</w:t>
      </w:r>
      <w:proofErr w:type="spellEnd"/>
      <w:r w:rsidR="003B2A6A" w:rsidRPr="004752B5">
        <w:rPr>
          <w:rFonts w:ascii="Arial" w:hAnsi="Arial"/>
          <w:sz w:val="22"/>
        </w:rPr>
        <w:t xml:space="preserve"> </w:t>
      </w:r>
      <w:proofErr w:type="spellStart"/>
      <w:r w:rsidR="003B2A6A" w:rsidRPr="004752B5">
        <w:rPr>
          <w:rFonts w:ascii="Arial" w:hAnsi="Arial"/>
          <w:sz w:val="22"/>
        </w:rPr>
        <w:t>radars</w:t>
      </w:r>
      <w:proofErr w:type="spellEnd"/>
      <w:r w:rsidR="003B2A6A" w:rsidRPr="004752B5">
        <w:rPr>
          <w:rFonts w:ascii="Arial" w:hAnsi="Arial"/>
          <w:sz w:val="22"/>
        </w:rPr>
        <w:t xml:space="preserve"> et des </w:t>
      </w:r>
      <w:proofErr w:type="spellStart"/>
      <w:r w:rsidR="003B2A6A" w:rsidRPr="004752B5">
        <w:rPr>
          <w:rFonts w:ascii="Arial" w:hAnsi="Arial"/>
          <w:sz w:val="22"/>
        </w:rPr>
        <w:t>caméras</w:t>
      </w:r>
      <w:proofErr w:type="spellEnd"/>
      <w:r w:rsidR="003B2A6A" w:rsidRPr="004752B5">
        <w:rPr>
          <w:rFonts w:ascii="Arial" w:hAnsi="Arial"/>
          <w:sz w:val="22"/>
        </w:rPr>
        <w:t xml:space="preserve"> avant et </w:t>
      </w:r>
      <w:proofErr w:type="spellStart"/>
      <w:r w:rsidR="003B2A6A" w:rsidRPr="004752B5">
        <w:rPr>
          <w:rFonts w:ascii="Arial" w:hAnsi="Arial"/>
          <w:sz w:val="22"/>
        </w:rPr>
        <w:t>arrière</w:t>
      </w:r>
      <w:proofErr w:type="spellEnd"/>
      <w:r w:rsidR="003B2A6A" w:rsidRPr="004752B5">
        <w:rPr>
          <w:rFonts w:ascii="Arial" w:hAnsi="Arial"/>
          <w:sz w:val="22"/>
        </w:rPr>
        <w:t xml:space="preserve">. </w:t>
      </w:r>
      <w:proofErr w:type="spellStart"/>
      <w:r w:rsidR="00F11A51" w:rsidRPr="004752B5">
        <w:rPr>
          <w:rFonts w:ascii="Arial" w:hAnsi="Arial"/>
          <w:sz w:val="22"/>
        </w:rPr>
        <w:t>Sur</w:t>
      </w:r>
      <w:proofErr w:type="spellEnd"/>
      <w:r w:rsidR="00F11A51" w:rsidRPr="004752B5">
        <w:rPr>
          <w:rFonts w:ascii="Arial" w:hAnsi="Arial"/>
          <w:sz w:val="22"/>
        </w:rPr>
        <w:t xml:space="preserve"> HR-V, le pack </w:t>
      </w:r>
      <w:r w:rsidR="003B2A6A" w:rsidRPr="004752B5">
        <w:rPr>
          <w:rFonts w:ascii="Arial" w:hAnsi="Arial"/>
          <w:sz w:val="22"/>
        </w:rPr>
        <w:t xml:space="preserve">ADAS </w:t>
      </w:r>
      <w:proofErr w:type="spellStart"/>
      <w:r w:rsidRPr="004752B5">
        <w:rPr>
          <w:rFonts w:ascii="Arial" w:hAnsi="Arial"/>
          <w:sz w:val="22"/>
        </w:rPr>
        <w:t>comprend</w:t>
      </w:r>
      <w:proofErr w:type="spellEnd"/>
      <w:r w:rsidRPr="004752B5">
        <w:rPr>
          <w:rFonts w:ascii="Arial" w:hAnsi="Arial"/>
          <w:sz w:val="22"/>
        </w:rPr>
        <w:t xml:space="preserve"> le </w:t>
      </w:r>
      <w:proofErr w:type="spellStart"/>
      <w:r w:rsidRPr="004752B5">
        <w:rPr>
          <w:rFonts w:ascii="Arial" w:hAnsi="Arial"/>
          <w:sz w:val="22"/>
        </w:rPr>
        <w:t>régulateur</w:t>
      </w:r>
      <w:proofErr w:type="spellEnd"/>
      <w:r w:rsidRPr="004752B5">
        <w:rPr>
          <w:rFonts w:ascii="Arial" w:hAnsi="Arial"/>
          <w:sz w:val="22"/>
        </w:rPr>
        <w:t xml:space="preserve"> de </w:t>
      </w:r>
      <w:proofErr w:type="spellStart"/>
      <w:r w:rsidRPr="004752B5">
        <w:rPr>
          <w:rFonts w:ascii="Arial" w:hAnsi="Arial"/>
          <w:sz w:val="22"/>
        </w:rPr>
        <w:t>vitesse</w:t>
      </w:r>
      <w:proofErr w:type="spellEnd"/>
      <w:r w:rsidR="003B2A6A" w:rsidRPr="004752B5">
        <w:rPr>
          <w:rFonts w:ascii="Arial" w:hAnsi="Arial"/>
          <w:sz w:val="22"/>
        </w:rPr>
        <w:t xml:space="preserve"> intelligent</w:t>
      </w:r>
      <w:r w:rsidRPr="004752B5">
        <w:rPr>
          <w:rFonts w:ascii="Arial" w:hAnsi="Arial"/>
          <w:sz w:val="22"/>
        </w:rPr>
        <w:t xml:space="preserve">, </w:t>
      </w:r>
      <w:r w:rsidR="003B2A6A" w:rsidRPr="004752B5">
        <w:rPr>
          <w:rFonts w:ascii="Arial" w:hAnsi="Arial"/>
          <w:sz w:val="22"/>
        </w:rPr>
        <w:t xml:space="preserve">le </w:t>
      </w:r>
      <w:proofErr w:type="spellStart"/>
      <w:r w:rsidR="00C30949" w:rsidRPr="004752B5">
        <w:rPr>
          <w:rFonts w:ascii="Arial" w:hAnsi="Arial"/>
          <w:sz w:val="22"/>
        </w:rPr>
        <w:t>s</w:t>
      </w:r>
      <w:r w:rsidR="003B2A6A" w:rsidRPr="004752B5">
        <w:rPr>
          <w:rFonts w:ascii="Arial" w:hAnsi="Arial"/>
          <w:sz w:val="22"/>
        </w:rPr>
        <w:t>ystème</w:t>
      </w:r>
      <w:proofErr w:type="spellEnd"/>
      <w:r w:rsidR="003B2A6A" w:rsidRPr="004752B5">
        <w:rPr>
          <w:rFonts w:ascii="Arial" w:hAnsi="Arial"/>
          <w:sz w:val="22"/>
        </w:rPr>
        <w:t xml:space="preserve"> </w:t>
      </w:r>
      <w:proofErr w:type="spellStart"/>
      <w:r w:rsidR="003B2A6A" w:rsidRPr="004752B5">
        <w:rPr>
          <w:rFonts w:ascii="Arial" w:hAnsi="Arial"/>
          <w:sz w:val="22"/>
        </w:rPr>
        <w:t>actif</w:t>
      </w:r>
      <w:proofErr w:type="spellEnd"/>
      <w:r w:rsidR="003B2A6A" w:rsidRPr="004752B5">
        <w:rPr>
          <w:rFonts w:ascii="Arial" w:hAnsi="Arial"/>
          <w:sz w:val="22"/>
        </w:rPr>
        <w:t xml:space="preserve"> de </w:t>
      </w:r>
      <w:proofErr w:type="spellStart"/>
      <w:r w:rsidR="003B2A6A" w:rsidRPr="004752B5">
        <w:rPr>
          <w:rFonts w:ascii="Arial" w:hAnsi="Arial"/>
          <w:sz w:val="22"/>
        </w:rPr>
        <w:t>freinage</w:t>
      </w:r>
      <w:proofErr w:type="spellEnd"/>
      <w:r w:rsidR="003B2A6A" w:rsidRPr="004752B5">
        <w:rPr>
          <w:rFonts w:ascii="Arial" w:hAnsi="Arial"/>
          <w:sz w:val="22"/>
        </w:rPr>
        <w:t xml:space="preserve"> </w:t>
      </w:r>
      <w:proofErr w:type="spellStart"/>
      <w:r w:rsidR="003B2A6A" w:rsidRPr="004752B5">
        <w:rPr>
          <w:rFonts w:ascii="Arial" w:hAnsi="Arial"/>
          <w:sz w:val="22"/>
        </w:rPr>
        <w:t>d'urgence</w:t>
      </w:r>
      <w:proofErr w:type="spellEnd"/>
      <w:r w:rsidR="003B2A6A" w:rsidRPr="004752B5">
        <w:rPr>
          <w:rFonts w:ascii="Arial" w:hAnsi="Arial"/>
          <w:sz w:val="22"/>
        </w:rPr>
        <w:t xml:space="preserve"> en </w:t>
      </w:r>
      <w:proofErr w:type="spellStart"/>
      <w:r w:rsidR="003B2A6A" w:rsidRPr="004752B5">
        <w:rPr>
          <w:rFonts w:ascii="Arial" w:hAnsi="Arial"/>
          <w:sz w:val="22"/>
        </w:rPr>
        <w:t>ville</w:t>
      </w:r>
      <w:proofErr w:type="spellEnd"/>
      <w:r w:rsidR="003B2A6A" w:rsidRPr="004752B5">
        <w:rPr>
          <w:rFonts w:ascii="Arial" w:hAnsi="Arial"/>
          <w:sz w:val="22"/>
        </w:rPr>
        <w:t xml:space="preserve"> CTBA (City-Brake </w:t>
      </w:r>
      <w:proofErr w:type="spellStart"/>
      <w:r w:rsidR="003B2A6A" w:rsidRPr="004752B5">
        <w:rPr>
          <w:rFonts w:ascii="Arial" w:hAnsi="Arial"/>
          <w:sz w:val="22"/>
        </w:rPr>
        <w:t>Active</w:t>
      </w:r>
      <w:proofErr w:type="spellEnd"/>
      <w:r w:rsidR="003B2A6A" w:rsidRPr="004752B5">
        <w:rPr>
          <w:rFonts w:ascii="Arial" w:hAnsi="Arial"/>
          <w:sz w:val="22"/>
        </w:rPr>
        <w:t xml:space="preserve"> System), le </w:t>
      </w:r>
      <w:proofErr w:type="spellStart"/>
      <w:r w:rsidR="00C30949" w:rsidRPr="004752B5">
        <w:rPr>
          <w:rFonts w:ascii="Arial" w:hAnsi="Arial"/>
          <w:sz w:val="22"/>
        </w:rPr>
        <w:t>s</w:t>
      </w:r>
      <w:r w:rsidR="003B2A6A" w:rsidRPr="004752B5">
        <w:rPr>
          <w:rFonts w:ascii="Arial" w:hAnsi="Arial"/>
          <w:sz w:val="22"/>
        </w:rPr>
        <w:t>ystème</w:t>
      </w:r>
      <w:proofErr w:type="spellEnd"/>
      <w:r w:rsidR="003B2A6A" w:rsidRPr="004752B5">
        <w:rPr>
          <w:rFonts w:ascii="Arial" w:hAnsi="Arial"/>
          <w:sz w:val="22"/>
        </w:rPr>
        <w:t xml:space="preserve"> </w:t>
      </w:r>
      <w:proofErr w:type="spellStart"/>
      <w:r w:rsidR="003B2A6A" w:rsidRPr="004752B5">
        <w:rPr>
          <w:rFonts w:ascii="Arial" w:hAnsi="Arial"/>
          <w:sz w:val="22"/>
        </w:rPr>
        <w:t>d'alerte</w:t>
      </w:r>
      <w:proofErr w:type="spellEnd"/>
      <w:r w:rsidR="003B2A6A" w:rsidRPr="004752B5">
        <w:rPr>
          <w:rFonts w:ascii="Arial" w:hAnsi="Arial"/>
          <w:sz w:val="22"/>
        </w:rPr>
        <w:t xml:space="preserve"> </w:t>
      </w:r>
      <w:proofErr w:type="spellStart"/>
      <w:r w:rsidR="003B2A6A" w:rsidRPr="004752B5">
        <w:rPr>
          <w:rFonts w:ascii="Arial" w:hAnsi="Arial"/>
          <w:sz w:val="22"/>
        </w:rPr>
        <w:t>anticollision</w:t>
      </w:r>
      <w:proofErr w:type="spellEnd"/>
      <w:r w:rsidR="003B2A6A" w:rsidRPr="004752B5">
        <w:rPr>
          <w:rFonts w:ascii="Arial" w:hAnsi="Arial"/>
          <w:sz w:val="22"/>
        </w:rPr>
        <w:t xml:space="preserve"> frontale FCW (Forward </w:t>
      </w:r>
      <w:proofErr w:type="spellStart"/>
      <w:r w:rsidR="003B2A6A" w:rsidRPr="004752B5">
        <w:rPr>
          <w:rFonts w:ascii="Arial" w:hAnsi="Arial"/>
          <w:sz w:val="22"/>
        </w:rPr>
        <w:t>Co</w:t>
      </w:r>
      <w:r w:rsidR="00C30949" w:rsidRPr="004752B5">
        <w:rPr>
          <w:rFonts w:ascii="Arial" w:hAnsi="Arial"/>
          <w:sz w:val="22"/>
        </w:rPr>
        <w:t>llision</w:t>
      </w:r>
      <w:proofErr w:type="spellEnd"/>
      <w:r w:rsidR="00C30949" w:rsidRPr="004752B5">
        <w:rPr>
          <w:rFonts w:ascii="Arial" w:hAnsi="Arial"/>
          <w:sz w:val="22"/>
        </w:rPr>
        <w:t xml:space="preserve"> </w:t>
      </w:r>
      <w:proofErr w:type="spellStart"/>
      <w:r w:rsidR="00C30949" w:rsidRPr="004752B5">
        <w:rPr>
          <w:rFonts w:ascii="Arial" w:hAnsi="Arial"/>
          <w:sz w:val="22"/>
        </w:rPr>
        <w:t>Warning</w:t>
      </w:r>
      <w:proofErr w:type="spellEnd"/>
      <w:r w:rsidR="00C30949" w:rsidRPr="004752B5">
        <w:rPr>
          <w:rFonts w:ascii="Arial" w:hAnsi="Arial"/>
          <w:sz w:val="22"/>
        </w:rPr>
        <w:t xml:space="preserve">), le </w:t>
      </w:r>
      <w:proofErr w:type="spellStart"/>
      <w:r w:rsidR="00C30949" w:rsidRPr="004752B5">
        <w:rPr>
          <w:rFonts w:ascii="Arial" w:hAnsi="Arial"/>
          <w:sz w:val="22"/>
        </w:rPr>
        <w:t>système</w:t>
      </w:r>
      <w:proofErr w:type="spellEnd"/>
      <w:r w:rsidR="00C30949" w:rsidRPr="004752B5">
        <w:rPr>
          <w:rFonts w:ascii="Arial" w:hAnsi="Arial"/>
          <w:sz w:val="22"/>
        </w:rPr>
        <w:t xml:space="preserve"> </w:t>
      </w:r>
      <w:proofErr w:type="spellStart"/>
      <w:r w:rsidR="00C30949" w:rsidRPr="004752B5">
        <w:rPr>
          <w:rFonts w:ascii="Arial" w:hAnsi="Arial"/>
          <w:sz w:val="22"/>
        </w:rPr>
        <w:t>d'a</w:t>
      </w:r>
      <w:r w:rsidR="003B2A6A" w:rsidRPr="004752B5">
        <w:rPr>
          <w:rFonts w:ascii="Arial" w:hAnsi="Arial"/>
          <w:sz w:val="22"/>
        </w:rPr>
        <w:t>lerte</w:t>
      </w:r>
      <w:proofErr w:type="spellEnd"/>
      <w:r w:rsidR="003B2A6A" w:rsidRPr="004752B5">
        <w:rPr>
          <w:rFonts w:ascii="Arial" w:hAnsi="Arial"/>
          <w:sz w:val="22"/>
        </w:rPr>
        <w:t xml:space="preserve"> de </w:t>
      </w:r>
      <w:proofErr w:type="spellStart"/>
      <w:r w:rsidR="003B2A6A" w:rsidRPr="004752B5">
        <w:rPr>
          <w:rFonts w:ascii="Arial" w:hAnsi="Arial"/>
          <w:sz w:val="22"/>
        </w:rPr>
        <w:t>franchissement</w:t>
      </w:r>
      <w:proofErr w:type="spellEnd"/>
      <w:r w:rsidR="003B2A6A" w:rsidRPr="004752B5">
        <w:rPr>
          <w:rFonts w:ascii="Arial" w:hAnsi="Arial"/>
          <w:sz w:val="22"/>
        </w:rPr>
        <w:t xml:space="preserve"> de </w:t>
      </w:r>
      <w:proofErr w:type="spellStart"/>
      <w:r w:rsidR="003B2A6A" w:rsidRPr="004752B5">
        <w:rPr>
          <w:rFonts w:ascii="Arial" w:hAnsi="Arial"/>
          <w:sz w:val="22"/>
        </w:rPr>
        <w:t>ligne</w:t>
      </w:r>
      <w:proofErr w:type="spellEnd"/>
      <w:r w:rsidR="003B2A6A" w:rsidRPr="004752B5">
        <w:rPr>
          <w:rFonts w:ascii="Arial" w:hAnsi="Arial"/>
          <w:sz w:val="22"/>
        </w:rPr>
        <w:t xml:space="preserve"> LDW (Lane </w:t>
      </w:r>
      <w:proofErr w:type="spellStart"/>
      <w:r w:rsidR="003B2A6A" w:rsidRPr="004752B5">
        <w:rPr>
          <w:rFonts w:ascii="Arial" w:hAnsi="Arial"/>
          <w:sz w:val="22"/>
        </w:rPr>
        <w:t>Departure</w:t>
      </w:r>
      <w:proofErr w:type="spellEnd"/>
      <w:r w:rsidR="003B2A6A" w:rsidRPr="004752B5">
        <w:rPr>
          <w:rFonts w:ascii="Arial" w:hAnsi="Arial"/>
          <w:sz w:val="22"/>
        </w:rPr>
        <w:t xml:space="preserve"> </w:t>
      </w:r>
      <w:proofErr w:type="spellStart"/>
      <w:r w:rsidR="003B2A6A" w:rsidRPr="004752B5">
        <w:rPr>
          <w:rFonts w:ascii="Arial" w:hAnsi="Arial"/>
          <w:sz w:val="22"/>
        </w:rPr>
        <w:t>Warning</w:t>
      </w:r>
      <w:proofErr w:type="spellEnd"/>
      <w:r w:rsidR="003B2A6A" w:rsidRPr="004752B5">
        <w:rPr>
          <w:rFonts w:ascii="Arial" w:hAnsi="Arial"/>
          <w:sz w:val="22"/>
        </w:rPr>
        <w:t xml:space="preserve">), le </w:t>
      </w:r>
      <w:proofErr w:type="spellStart"/>
      <w:r w:rsidR="003B2A6A" w:rsidRPr="004752B5">
        <w:rPr>
          <w:rFonts w:ascii="Arial" w:hAnsi="Arial"/>
          <w:sz w:val="22"/>
        </w:rPr>
        <w:t>système</w:t>
      </w:r>
      <w:proofErr w:type="spellEnd"/>
      <w:r w:rsidR="003B2A6A" w:rsidRPr="004752B5">
        <w:rPr>
          <w:rFonts w:ascii="Arial" w:hAnsi="Arial"/>
          <w:sz w:val="22"/>
        </w:rPr>
        <w:t xml:space="preserve"> de </w:t>
      </w:r>
      <w:proofErr w:type="spellStart"/>
      <w:r w:rsidR="003B2A6A" w:rsidRPr="004752B5">
        <w:rPr>
          <w:rFonts w:ascii="Arial" w:hAnsi="Arial"/>
          <w:sz w:val="22"/>
        </w:rPr>
        <w:t>reconnaissance</w:t>
      </w:r>
      <w:proofErr w:type="spellEnd"/>
      <w:r w:rsidR="003B2A6A" w:rsidRPr="004752B5">
        <w:rPr>
          <w:rFonts w:ascii="Arial" w:hAnsi="Arial"/>
          <w:sz w:val="22"/>
        </w:rPr>
        <w:t xml:space="preserve"> des </w:t>
      </w:r>
      <w:proofErr w:type="spellStart"/>
      <w:r w:rsidR="003B2A6A" w:rsidRPr="004752B5">
        <w:rPr>
          <w:rFonts w:ascii="Arial" w:hAnsi="Arial"/>
          <w:sz w:val="22"/>
        </w:rPr>
        <w:t>panneaux</w:t>
      </w:r>
      <w:proofErr w:type="spellEnd"/>
      <w:r w:rsidR="003B2A6A" w:rsidRPr="004752B5">
        <w:rPr>
          <w:rFonts w:ascii="Arial" w:hAnsi="Arial"/>
          <w:sz w:val="22"/>
        </w:rPr>
        <w:t xml:space="preserve"> de </w:t>
      </w:r>
      <w:proofErr w:type="spellStart"/>
      <w:r w:rsidR="003B2A6A" w:rsidRPr="004752B5">
        <w:rPr>
          <w:rFonts w:ascii="Arial" w:hAnsi="Arial"/>
          <w:sz w:val="22"/>
        </w:rPr>
        <w:t>signalisation</w:t>
      </w:r>
      <w:proofErr w:type="spellEnd"/>
      <w:r w:rsidR="003B2A6A" w:rsidRPr="004752B5">
        <w:rPr>
          <w:rFonts w:ascii="Arial" w:hAnsi="Arial"/>
          <w:sz w:val="22"/>
        </w:rPr>
        <w:t xml:space="preserve"> TSR (Traffic </w:t>
      </w:r>
      <w:proofErr w:type="spellStart"/>
      <w:r w:rsidR="003B2A6A" w:rsidRPr="004752B5">
        <w:rPr>
          <w:rFonts w:ascii="Arial" w:hAnsi="Arial"/>
          <w:sz w:val="22"/>
        </w:rPr>
        <w:t>Sign</w:t>
      </w:r>
      <w:proofErr w:type="spellEnd"/>
      <w:r w:rsidR="003B2A6A" w:rsidRPr="004752B5">
        <w:rPr>
          <w:rFonts w:ascii="Arial" w:hAnsi="Arial"/>
          <w:sz w:val="22"/>
        </w:rPr>
        <w:t xml:space="preserve"> </w:t>
      </w:r>
      <w:proofErr w:type="spellStart"/>
      <w:r w:rsidR="003B2A6A" w:rsidRPr="004752B5">
        <w:rPr>
          <w:rFonts w:ascii="Arial" w:hAnsi="Arial"/>
          <w:sz w:val="22"/>
        </w:rPr>
        <w:t>recognition</w:t>
      </w:r>
      <w:proofErr w:type="spellEnd"/>
      <w:r w:rsidR="003B2A6A" w:rsidRPr="004752B5">
        <w:rPr>
          <w:rFonts w:ascii="Arial" w:hAnsi="Arial"/>
          <w:sz w:val="22"/>
        </w:rPr>
        <w:t xml:space="preserve">) </w:t>
      </w:r>
      <w:proofErr w:type="spellStart"/>
      <w:r w:rsidR="003B2A6A" w:rsidRPr="004752B5">
        <w:rPr>
          <w:rFonts w:ascii="Arial" w:hAnsi="Arial"/>
          <w:sz w:val="22"/>
        </w:rPr>
        <w:t>ainsi</w:t>
      </w:r>
      <w:proofErr w:type="spellEnd"/>
      <w:r w:rsidR="003B2A6A" w:rsidRPr="004752B5">
        <w:rPr>
          <w:rFonts w:ascii="Arial" w:hAnsi="Arial"/>
          <w:sz w:val="22"/>
        </w:rPr>
        <w:t xml:space="preserve"> </w:t>
      </w:r>
      <w:proofErr w:type="spellStart"/>
      <w:r w:rsidR="003B2A6A" w:rsidRPr="004752B5">
        <w:rPr>
          <w:rFonts w:ascii="Arial" w:hAnsi="Arial"/>
          <w:sz w:val="22"/>
        </w:rPr>
        <w:t>que</w:t>
      </w:r>
      <w:proofErr w:type="spellEnd"/>
      <w:r w:rsidR="003B2A6A" w:rsidRPr="004752B5">
        <w:rPr>
          <w:rFonts w:ascii="Arial" w:hAnsi="Arial"/>
          <w:sz w:val="22"/>
        </w:rPr>
        <w:t xml:space="preserve"> le </w:t>
      </w:r>
      <w:proofErr w:type="spellStart"/>
      <w:r w:rsidR="00C30949" w:rsidRPr="004752B5">
        <w:rPr>
          <w:rFonts w:ascii="Arial" w:hAnsi="Arial"/>
          <w:sz w:val="22"/>
        </w:rPr>
        <w:t>s</w:t>
      </w:r>
      <w:r w:rsidR="003B2A6A" w:rsidRPr="004752B5">
        <w:rPr>
          <w:rFonts w:ascii="Arial" w:hAnsi="Arial"/>
          <w:sz w:val="22"/>
        </w:rPr>
        <w:t>ystème</w:t>
      </w:r>
      <w:proofErr w:type="spellEnd"/>
      <w:r w:rsidR="003B2A6A" w:rsidRPr="004752B5">
        <w:rPr>
          <w:rFonts w:ascii="Arial" w:hAnsi="Arial"/>
          <w:sz w:val="22"/>
        </w:rPr>
        <w:t xml:space="preserve"> de </w:t>
      </w:r>
      <w:proofErr w:type="spellStart"/>
      <w:r w:rsidR="003B2A6A" w:rsidRPr="004752B5">
        <w:rPr>
          <w:rFonts w:ascii="Arial" w:hAnsi="Arial"/>
          <w:sz w:val="22"/>
        </w:rPr>
        <w:t>feux</w:t>
      </w:r>
      <w:proofErr w:type="spellEnd"/>
      <w:r w:rsidR="003B2A6A" w:rsidRPr="004752B5">
        <w:rPr>
          <w:rFonts w:ascii="Arial" w:hAnsi="Arial"/>
          <w:sz w:val="22"/>
        </w:rPr>
        <w:t xml:space="preserve"> de route </w:t>
      </w:r>
      <w:proofErr w:type="spellStart"/>
      <w:r w:rsidR="003B2A6A" w:rsidRPr="004752B5">
        <w:rPr>
          <w:rFonts w:ascii="Arial" w:hAnsi="Arial"/>
          <w:sz w:val="22"/>
        </w:rPr>
        <w:t>actif</w:t>
      </w:r>
      <w:proofErr w:type="spellEnd"/>
      <w:r w:rsidR="003B2A6A" w:rsidRPr="004752B5">
        <w:rPr>
          <w:rFonts w:ascii="Arial" w:hAnsi="Arial"/>
          <w:sz w:val="22"/>
        </w:rPr>
        <w:t xml:space="preserve"> HSS (High Beam Support System)</w:t>
      </w:r>
      <w:r w:rsidR="00C30949" w:rsidRPr="004752B5">
        <w:rPr>
          <w:rFonts w:ascii="Arial" w:hAnsi="Arial"/>
          <w:sz w:val="22"/>
        </w:rPr>
        <w:t>.</w:t>
      </w:r>
      <w:r w:rsidR="00F11A51" w:rsidRPr="004752B5">
        <w:rPr>
          <w:rFonts w:ascii="Arial" w:hAnsi="Arial"/>
          <w:sz w:val="22"/>
        </w:rPr>
        <w:t xml:space="preserve"> </w:t>
      </w:r>
      <w:r w:rsidR="00F11A51" w:rsidRPr="004752B5">
        <w:rPr>
          <w:rFonts w:ascii="Arial" w:hAnsi="Arial"/>
          <w:sz w:val="22"/>
          <w:lang w:val="fr-FR"/>
        </w:rPr>
        <w:t>Le nouveau régulateur de vitesse intelligent ISA (</w:t>
      </w:r>
      <w:r w:rsidR="00F11A51" w:rsidRPr="004752B5">
        <w:rPr>
          <w:rFonts w:ascii="Arial" w:hAnsi="Arial" w:cs="Arial"/>
          <w:sz w:val="22"/>
          <w:szCs w:val="22"/>
          <w:lang w:val="fr-FR"/>
        </w:rPr>
        <w:t>Intelligent Speed Assist) fait également son apparition.</w:t>
      </w:r>
    </w:p>
    <w:p w14:paraId="142A88B8" w14:textId="77777777" w:rsidR="003B2A6A" w:rsidRPr="004752B5" w:rsidRDefault="003B2A6A" w:rsidP="003B2A6A">
      <w:pPr>
        <w:widowControl w:val="0"/>
        <w:autoSpaceDE w:val="0"/>
        <w:autoSpaceDN w:val="0"/>
        <w:adjustRightInd w:val="0"/>
        <w:rPr>
          <w:rFonts w:ascii="Arial" w:hAnsi="Arial"/>
          <w:sz w:val="22"/>
        </w:rPr>
      </w:pPr>
    </w:p>
    <w:p w14:paraId="3ECBC8EB" w14:textId="77777777" w:rsidR="003B2A6A" w:rsidRPr="004752B5" w:rsidRDefault="00C30949" w:rsidP="00C30949">
      <w:pPr>
        <w:rPr>
          <w:rFonts w:ascii="Arial" w:hAnsi="Arial"/>
          <w:sz w:val="22"/>
        </w:rPr>
      </w:pPr>
      <w:r w:rsidRPr="004752B5">
        <w:rPr>
          <w:rFonts w:ascii="Arial" w:hAnsi="Arial"/>
          <w:sz w:val="22"/>
        </w:rPr>
        <w:t xml:space="preserve">Le </w:t>
      </w:r>
      <w:proofErr w:type="spellStart"/>
      <w:r w:rsidRPr="004752B5">
        <w:rPr>
          <w:rFonts w:ascii="Arial" w:hAnsi="Arial"/>
          <w:sz w:val="22"/>
        </w:rPr>
        <w:t>système</w:t>
      </w:r>
      <w:proofErr w:type="spellEnd"/>
      <w:r w:rsidRPr="004752B5">
        <w:rPr>
          <w:rFonts w:ascii="Arial" w:hAnsi="Arial"/>
          <w:sz w:val="22"/>
        </w:rPr>
        <w:t xml:space="preserve"> </w:t>
      </w:r>
      <w:proofErr w:type="spellStart"/>
      <w:r w:rsidRPr="004752B5">
        <w:rPr>
          <w:rFonts w:ascii="Arial" w:hAnsi="Arial"/>
          <w:sz w:val="22"/>
        </w:rPr>
        <w:t>actif</w:t>
      </w:r>
      <w:proofErr w:type="spellEnd"/>
      <w:r w:rsidRPr="004752B5">
        <w:rPr>
          <w:rFonts w:ascii="Arial" w:hAnsi="Arial"/>
          <w:sz w:val="22"/>
        </w:rPr>
        <w:t xml:space="preserve"> de </w:t>
      </w:r>
      <w:proofErr w:type="spellStart"/>
      <w:r w:rsidRPr="004752B5">
        <w:rPr>
          <w:rFonts w:ascii="Arial" w:hAnsi="Arial"/>
          <w:sz w:val="22"/>
        </w:rPr>
        <w:t>freinage</w:t>
      </w:r>
      <w:proofErr w:type="spellEnd"/>
      <w:r w:rsidRPr="004752B5">
        <w:rPr>
          <w:rFonts w:ascii="Arial" w:hAnsi="Arial"/>
          <w:sz w:val="22"/>
        </w:rPr>
        <w:t xml:space="preserve"> </w:t>
      </w:r>
      <w:proofErr w:type="spellStart"/>
      <w:r w:rsidRPr="004752B5">
        <w:rPr>
          <w:rFonts w:ascii="Arial" w:hAnsi="Arial"/>
          <w:sz w:val="22"/>
        </w:rPr>
        <w:t>d'urgence</w:t>
      </w:r>
      <w:proofErr w:type="spellEnd"/>
      <w:r w:rsidRPr="004752B5">
        <w:rPr>
          <w:rFonts w:ascii="Arial" w:hAnsi="Arial"/>
          <w:sz w:val="22"/>
        </w:rPr>
        <w:t xml:space="preserve"> en </w:t>
      </w:r>
      <w:proofErr w:type="spellStart"/>
      <w:r w:rsidRPr="004752B5">
        <w:rPr>
          <w:rFonts w:ascii="Arial" w:hAnsi="Arial"/>
          <w:sz w:val="22"/>
        </w:rPr>
        <w:t>ville</w:t>
      </w:r>
      <w:proofErr w:type="spellEnd"/>
      <w:r w:rsidRPr="004752B5">
        <w:rPr>
          <w:rFonts w:ascii="Arial" w:hAnsi="Arial"/>
          <w:sz w:val="22"/>
        </w:rPr>
        <w:t xml:space="preserve"> CTBA (City-Brake </w:t>
      </w:r>
      <w:proofErr w:type="spellStart"/>
      <w:r w:rsidRPr="004752B5">
        <w:rPr>
          <w:rFonts w:ascii="Arial" w:hAnsi="Arial"/>
          <w:sz w:val="22"/>
        </w:rPr>
        <w:t>Active</w:t>
      </w:r>
      <w:proofErr w:type="spellEnd"/>
      <w:r w:rsidRPr="004752B5">
        <w:rPr>
          <w:rFonts w:ascii="Arial" w:hAnsi="Arial"/>
          <w:sz w:val="22"/>
        </w:rPr>
        <w:t xml:space="preserve"> System) </w:t>
      </w:r>
      <w:proofErr w:type="spellStart"/>
      <w:r w:rsidRPr="004752B5">
        <w:rPr>
          <w:rFonts w:ascii="Arial" w:hAnsi="Arial"/>
          <w:sz w:val="22"/>
        </w:rPr>
        <w:t>fera</w:t>
      </w:r>
      <w:proofErr w:type="spellEnd"/>
      <w:r w:rsidRPr="004752B5">
        <w:rPr>
          <w:rFonts w:ascii="Arial" w:hAnsi="Arial"/>
          <w:sz w:val="22"/>
        </w:rPr>
        <w:t xml:space="preserve"> </w:t>
      </w:r>
      <w:proofErr w:type="spellStart"/>
      <w:r w:rsidRPr="004752B5">
        <w:rPr>
          <w:rFonts w:ascii="Arial" w:hAnsi="Arial"/>
          <w:sz w:val="22"/>
        </w:rPr>
        <w:t>partie</w:t>
      </w:r>
      <w:proofErr w:type="spellEnd"/>
      <w:r w:rsidRPr="004752B5">
        <w:rPr>
          <w:rFonts w:ascii="Arial" w:hAnsi="Arial"/>
          <w:sz w:val="22"/>
        </w:rPr>
        <w:t xml:space="preserve"> de </w:t>
      </w:r>
      <w:proofErr w:type="spellStart"/>
      <w:r w:rsidRPr="004752B5">
        <w:rPr>
          <w:rFonts w:ascii="Arial" w:hAnsi="Arial"/>
          <w:sz w:val="22"/>
        </w:rPr>
        <w:t>l'équipement</w:t>
      </w:r>
      <w:proofErr w:type="spellEnd"/>
      <w:r w:rsidRPr="004752B5">
        <w:rPr>
          <w:rFonts w:ascii="Arial" w:hAnsi="Arial"/>
          <w:sz w:val="22"/>
        </w:rPr>
        <w:t xml:space="preserve"> </w:t>
      </w:r>
      <w:proofErr w:type="spellStart"/>
      <w:r w:rsidRPr="004752B5">
        <w:rPr>
          <w:rFonts w:ascii="Arial" w:hAnsi="Arial"/>
          <w:sz w:val="22"/>
        </w:rPr>
        <w:t>standard</w:t>
      </w:r>
      <w:proofErr w:type="spellEnd"/>
      <w:r w:rsidRPr="004752B5">
        <w:rPr>
          <w:rFonts w:ascii="Arial" w:hAnsi="Arial"/>
          <w:sz w:val="22"/>
        </w:rPr>
        <w:t xml:space="preserve"> d</w:t>
      </w:r>
      <w:r w:rsidR="00F11A51" w:rsidRPr="004752B5">
        <w:rPr>
          <w:rFonts w:ascii="Arial" w:hAnsi="Arial"/>
          <w:sz w:val="22"/>
        </w:rPr>
        <w:t xml:space="preserve">e </w:t>
      </w:r>
      <w:proofErr w:type="spellStart"/>
      <w:r w:rsidR="00F11A51" w:rsidRPr="004752B5">
        <w:rPr>
          <w:rFonts w:ascii="Arial" w:hAnsi="Arial"/>
          <w:sz w:val="22"/>
        </w:rPr>
        <w:t>toute</w:t>
      </w:r>
      <w:r w:rsidR="00624665" w:rsidRPr="004752B5">
        <w:rPr>
          <w:rFonts w:ascii="Arial" w:hAnsi="Arial"/>
          <w:sz w:val="22"/>
        </w:rPr>
        <w:t>s</w:t>
      </w:r>
      <w:proofErr w:type="spellEnd"/>
      <w:r w:rsidR="00F11A51" w:rsidRPr="004752B5">
        <w:rPr>
          <w:rFonts w:ascii="Arial" w:hAnsi="Arial"/>
          <w:sz w:val="22"/>
        </w:rPr>
        <w:t xml:space="preserve"> les </w:t>
      </w:r>
      <w:proofErr w:type="spellStart"/>
      <w:r w:rsidR="00F11A51" w:rsidRPr="004752B5">
        <w:rPr>
          <w:rFonts w:ascii="Arial" w:hAnsi="Arial"/>
          <w:sz w:val="22"/>
        </w:rPr>
        <w:t>versions</w:t>
      </w:r>
      <w:proofErr w:type="spellEnd"/>
      <w:r w:rsidR="003B2A6A" w:rsidRPr="004752B5">
        <w:rPr>
          <w:rFonts w:ascii="Arial" w:hAnsi="Arial"/>
          <w:sz w:val="22"/>
        </w:rPr>
        <w:t xml:space="preserve"> HR-V.</w:t>
      </w:r>
    </w:p>
    <w:p w14:paraId="2AE7C38D" w14:textId="77777777" w:rsidR="00C94CA5" w:rsidRPr="004752B5" w:rsidRDefault="00C94CA5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</w:p>
    <w:p w14:paraId="1845CC72" w14:textId="77777777" w:rsidR="00C30949" w:rsidRPr="004752B5" w:rsidRDefault="00C94CA5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  <w:r w:rsidRPr="004752B5">
        <w:rPr>
          <w:rFonts w:ascii="Arial" w:hAnsi="Arial" w:cs="Arial"/>
          <w:bCs/>
          <w:sz w:val="22"/>
          <w:lang w:val="fr-FR"/>
        </w:rPr>
        <w:t xml:space="preserve">En plus d’une série complète d’airbags avant et latéraux, la </w:t>
      </w:r>
      <w:r w:rsidR="00C30949" w:rsidRPr="004752B5">
        <w:rPr>
          <w:rFonts w:ascii="Arial" w:hAnsi="Arial" w:cs="Arial"/>
          <w:bCs/>
          <w:sz w:val="22"/>
          <w:lang w:val="fr-FR"/>
        </w:rPr>
        <w:t xml:space="preserve">conception </w:t>
      </w:r>
      <w:r w:rsidR="007B50AB" w:rsidRPr="004752B5">
        <w:rPr>
          <w:rFonts w:ascii="Arial" w:hAnsi="Arial" w:cs="Arial"/>
          <w:bCs/>
          <w:sz w:val="22"/>
          <w:lang w:val="fr-FR"/>
        </w:rPr>
        <w:t>ACE (</w:t>
      </w:r>
      <w:r w:rsidR="00C30949" w:rsidRPr="004752B5">
        <w:rPr>
          <w:rFonts w:ascii="Arial" w:hAnsi="Arial" w:cs="Arial"/>
          <w:bCs/>
          <w:sz w:val="22"/>
          <w:lang w:val="fr-FR"/>
        </w:rPr>
        <w:t>Adv</w:t>
      </w:r>
      <w:r w:rsidR="007B50AB" w:rsidRPr="004752B5">
        <w:rPr>
          <w:rFonts w:ascii="Arial" w:hAnsi="Arial" w:cs="Arial"/>
          <w:bCs/>
          <w:sz w:val="22"/>
          <w:lang w:val="fr-FR"/>
        </w:rPr>
        <w:t>anced Compatibility Engineering)</w:t>
      </w:r>
      <w:r w:rsidR="00C30949" w:rsidRPr="004752B5">
        <w:rPr>
          <w:rFonts w:ascii="Arial" w:hAnsi="Arial" w:cs="Arial"/>
          <w:bCs/>
          <w:sz w:val="22"/>
          <w:lang w:val="fr-FR"/>
        </w:rPr>
        <w:t xml:space="preserve"> d</w:t>
      </w:r>
      <w:r w:rsidR="007B50AB" w:rsidRPr="004752B5">
        <w:rPr>
          <w:rFonts w:ascii="Arial" w:hAnsi="Arial" w:cs="Arial"/>
          <w:bCs/>
          <w:sz w:val="22"/>
          <w:lang w:val="fr-FR"/>
        </w:rPr>
        <w:t xml:space="preserve">u châssis </w:t>
      </w:r>
      <w:r w:rsidR="00C30949" w:rsidRPr="004752B5">
        <w:rPr>
          <w:rFonts w:ascii="Arial" w:hAnsi="Arial" w:cs="Arial"/>
          <w:bCs/>
          <w:sz w:val="22"/>
          <w:lang w:val="fr-FR"/>
        </w:rPr>
        <w:t>est synonyme d’</w:t>
      </w:r>
      <w:r w:rsidRPr="004752B5">
        <w:rPr>
          <w:rFonts w:ascii="Arial" w:hAnsi="Arial" w:cs="Arial"/>
          <w:bCs/>
          <w:sz w:val="22"/>
          <w:lang w:val="fr-FR"/>
        </w:rPr>
        <w:t>excellente</w:t>
      </w:r>
      <w:r w:rsidR="00C30949" w:rsidRPr="004752B5">
        <w:rPr>
          <w:rFonts w:ascii="Arial" w:hAnsi="Arial" w:cs="Arial"/>
          <w:bCs/>
          <w:sz w:val="22"/>
          <w:lang w:val="fr-FR"/>
        </w:rPr>
        <w:t>s</w:t>
      </w:r>
      <w:r w:rsidRPr="004752B5">
        <w:rPr>
          <w:rFonts w:ascii="Arial" w:hAnsi="Arial" w:cs="Arial"/>
          <w:bCs/>
          <w:sz w:val="22"/>
          <w:lang w:val="fr-FR"/>
        </w:rPr>
        <w:t xml:space="preserve"> performance</w:t>
      </w:r>
      <w:r w:rsidR="00C30949" w:rsidRPr="004752B5">
        <w:rPr>
          <w:rFonts w:ascii="Arial" w:hAnsi="Arial" w:cs="Arial"/>
          <w:bCs/>
          <w:sz w:val="22"/>
          <w:lang w:val="fr-FR"/>
        </w:rPr>
        <w:t>s</w:t>
      </w:r>
      <w:r w:rsidRPr="004752B5">
        <w:rPr>
          <w:rFonts w:ascii="Arial" w:hAnsi="Arial" w:cs="Arial"/>
          <w:bCs/>
          <w:sz w:val="22"/>
          <w:lang w:val="fr-FR"/>
        </w:rPr>
        <w:t xml:space="preserve"> en terme</w:t>
      </w:r>
      <w:r w:rsidR="00776717" w:rsidRPr="004752B5">
        <w:rPr>
          <w:rFonts w:ascii="Arial" w:hAnsi="Arial" w:cs="Arial"/>
          <w:bCs/>
          <w:sz w:val="22"/>
          <w:lang w:val="fr-FR"/>
        </w:rPr>
        <w:t>s</w:t>
      </w:r>
      <w:r w:rsidRPr="004752B5">
        <w:rPr>
          <w:rFonts w:ascii="Arial" w:hAnsi="Arial" w:cs="Arial"/>
          <w:bCs/>
          <w:sz w:val="22"/>
          <w:lang w:val="fr-FR"/>
        </w:rPr>
        <w:t xml:space="preserve"> de sécurité passive. </w:t>
      </w:r>
      <w:r w:rsidR="00C30949" w:rsidRPr="004752B5">
        <w:rPr>
          <w:rFonts w:ascii="Arial" w:hAnsi="Arial" w:cs="Arial"/>
          <w:bCs/>
          <w:sz w:val="22"/>
          <w:lang w:val="fr-FR"/>
        </w:rPr>
        <w:t>Dans le détail, u</w:t>
      </w:r>
      <w:r w:rsidRPr="004752B5">
        <w:rPr>
          <w:rFonts w:ascii="Arial" w:hAnsi="Arial" w:cs="Arial"/>
          <w:bCs/>
          <w:sz w:val="22"/>
          <w:lang w:val="fr-FR"/>
        </w:rPr>
        <w:t xml:space="preserve">n réseau d’éléments </w:t>
      </w:r>
      <w:r w:rsidRPr="004752B5">
        <w:rPr>
          <w:rFonts w:ascii="Arial" w:hAnsi="Arial" w:cs="Arial"/>
          <w:bCs/>
          <w:sz w:val="22"/>
          <w:lang w:val="fr-FR"/>
        </w:rPr>
        <w:lastRenderedPageBreak/>
        <w:t xml:space="preserve">structurels </w:t>
      </w:r>
      <w:r w:rsidR="00C30949" w:rsidRPr="004752B5">
        <w:rPr>
          <w:rFonts w:ascii="Arial" w:hAnsi="Arial" w:cs="Arial"/>
          <w:bCs/>
          <w:sz w:val="22"/>
          <w:lang w:val="fr-FR"/>
        </w:rPr>
        <w:t>inter</w:t>
      </w:r>
      <w:r w:rsidRPr="004752B5">
        <w:rPr>
          <w:rFonts w:ascii="Arial" w:hAnsi="Arial" w:cs="Arial"/>
          <w:bCs/>
          <w:sz w:val="22"/>
          <w:lang w:val="fr-FR"/>
        </w:rPr>
        <w:t xml:space="preserve">connectés distribue </w:t>
      </w:r>
      <w:r w:rsidR="00C30949" w:rsidRPr="004752B5">
        <w:rPr>
          <w:rFonts w:ascii="Arial" w:hAnsi="Arial" w:cs="Arial"/>
          <w:bCs/>
          <w:sz w:val="22"/>
          <w:lang w:val="fr-FR"/>
        </w:rPr>
        <w:t xml:space="preserve">plus particulièrement </w:t>
      </w:r>
      <w:r w:rsidRPr="004752B5">
        <w:rPr>
          <w:rFonts w:ascii="Arial" w:hAnsi="Arial" w:cs="Arial"/>
          <w:bCs/>
          <w:sz w:val="22"/>
          <w:lang w:val="fr-FR"/>
        </w:rPr>
        <w:t xml:space="preserve">l’énergie d’une </w:t>
      </w:r>
      <w:r w:rsidR="00C30949" w:rsidRPr="004752B5">
        <w:rPr>
          <w:rFonts w:ascii="Arial" w:hAnsi="Arial" w:cs="Arial"/>
          <w:bCs/>
          <w:sz w:val="22"/>
          <w:lang w:val="fr-FR"/>
        </w:rPr>
        <w:t xml:space="preserve">éventuelle </w:t>
      </w:r>
      <w:r w:rsidRPr="004752B5">
        <w:rPr>
          <w:rFonts w:ascii="Arial" w:hAnsi="Arial" w:cs="Arial"/>
          <w:bCs/>
          <w:sz w:val="22"/>
          <w:lang w:val="fr-FR"/>
        </w:rPr>
        <w:t xml:space="preserve">collision </w:t>
      </w:r>
      <w:r w:rsidR="00C30949" w:rsidRPr="004752B5">
        <w:rPr>
          <w:rFonts w:ascii="Arial" w:hAnsi="Arial" w:cs="Arial"/>
          <w:bCs/>
          <w:sz w:val="22"/>
          <w:lang w:val="fr-FR"/>
        </w:rPr>
        <w:t xml:space="preserve">frontale sur la partie avant du véhicule, réduisant </w:t>
      </w:r>
      <w:r w:rsidRPr="004752B5">
        <w:rPr>
          <w:rFonts w:ascii="Arial" w:hAnsi="Arial" w:cs="Arial"/>
          <w:bCs/>
          <w:sz w:val="22"/>
          <w:lang w:val="fr-FR"/>
        </w:rPr>
        <w:t>les forces trans</w:t>
      </w:r>
      <w:r w:rsidR="00C30949" w:rsidRPr="004752B5">
        <w:rPr>
          <w:rFonts w:ascii="Arial" w:hAnsi="Arial" w:cs="Arial"/>
          <w:bCs/>
          <w:sz w:val="22"/>
          <w:lang w:val="fr-FR"/>
        </w:rPr>
        <w:t xml:space="preserve">mises </w:t>
      </w:r>
      <w:r w:rsidRPr="004752B5">
        <w:rPr>
          <w:rFonts w:ascii="Arial" w:hAnsi="Arial" w:cs="Arial"/>
          <w:bCs/>
          <w:sz w:val="22"/>
          <w:lang w:val="fr-FR"/>
        </w:rPr>
        <w:t>à l’habitacle</w:t>
      </w:r>
      <w:r w:rsidR="00C30949" w:rsidRPr="004752B5">
        <w:rPr>
          <w:rFonts w:ascii="Arial" w:hAnsi="Arial" w:cs="Arial"/>
          <w:bCs/>
          <w:sz w:val="22"/>
          <w:lang w:val="fr-FR"/>
        </w:rPr>
        <w:t xml:space="preserve"> et</w:t>
      </w:r>
      <w:r w:rsidRPr="004752B5">
        <w:rPr>
          <w:rFonts w:ascii="Arial" w:hAnsi="Arial" w:cs="Arial"/>
          <w:bCs/>
          <w:sz w:val="22"/>
          <w:lang w:val="fr-FR"/>
        </w:rPr>
        <w:t xml:space="preserve"> améliorant la protection des occupants. </w:t>
      </w:r>
      <w:r w:rsidR="00C30949" w:rsidRPr="004752B5">
        <w:rPr>
          <w:rFonts w:ascii="Arial" w:hAnsi="Arial" w:cs="Arial"/>
          <w:bCs/>
          <w:sz w:val="22"/>
          <w:lang w:val="fr-FR"/>
        </w:rPr>
        <w:t xml:space="preserve">En cas de </w:t>
      </w:r>
      <w:r w:rsidR="00DC0D79" w:rsidRPr="004752B5">
        <w:rPr>
          <w:rFonts w:ascii="Arial" w:hAnsi="Arial" w:cs="Arial"/>
          <w:bCs/>
          <w:sz w:val="22"/>
          <w:lang w:val="fr-FR"/>
        </w:rPr>
        <w:t>choc frontal ou décalé</w:t>
      </w:r>
      <w:r w:rsidR="00C30949" w:rsidRPr="004752B5">
        <w:rPr>
          <w:rFonts w:ascii="Arial" w:hAnsi="Arial" w:cs="Arial"/>
          <w:bCs/>
          <w:sz w:val="22"/>
          <w:lang w:val="fr-FR"/>
        </w:rPr>
        <w:t xml:space="preserve">, la conception </w:t>
      </w:r>
      <w:r w:rsidRPr="004752B5">
        <w:rPr>
          <w:rFonts w:ascii="Arial" w:hAnsi="Arial" w:cs="Arial"/>
          <w:bCs/>
          <w:sz w:val="22"/>
          <w:lang w:val="fr-FR"/>
        </w:rPr>
        <w:t>ACE minimise également l</w:t>
      </w:r>
      <w:r w:rsidR="00C30949" w:rsidRPr="004752B5">
        <w:rPr>
          <w:rFonts w:ascii="Arial" w:hAnsi="Arial" w:cs="Arial"/>
          <w:bCs/>
          <w:sz w:val="22"/>
          <w:lang w:val="fr-FR"/>
        </w:rPr>
        <w:t xml:space="preserve">es risques de voir </w:t>
      </w:r>
      <w:r w:rsidRPr="004752B5">
        <w:rPr>
          <w:rFonts w:ascii="Arial" w:hAnsi="Arial" w:cs="Arial"/>
          <w:bCs/>
          <w:sz w:val="22"/>
          <w:lang w:val="fr-FR"/>
        </w:rPr>
        <w:t xml:space="preserve">le </w:t>
      </w:r>
      <w:r w:rsidR="00C30949" w:rsidRPr="004752B5">
        <w:rPr>
          <w:rFonts w:ascii="Arial" w:hAnsi="Arial" w:cs="Arial"/>
          <w:bCs/>
          <w:sz w:val="22"/>
          <w:lang w:val="fr-FR"/>
        </w:rPr>
        <w:t>HR-V</w:t>
      </w:r>
      <w:r w:rsidRPr="004752B5">
        <w:rPr>
          <w:rFonts w:ascii="Arial" w:hAnsi="Arial" w:cs="Arial"/>
          <w:bCs/>
          <w:sz w:val="22"/>
          <w:lang w:val="fr-FR"/>
        </w:rPr>
        <w:t xml:space="preserve"> passe</w:t>
      </w:r>
      <w:r w:rsidR="00C30949" w:rsidRPr="004752B5">
        <w:rPr>
          <w:rFonts w:ascii="Arial" w:hAnsi="Arial" w:cs="Arial"/>
          <w:bCs/>
          <w:sz w:val="22"/>
          <w:lang w:val="fr-FR"/>
        </w:rPr>
        <w:t>r</w:t>
      </w:r>
      <w:r w:rsidRPr="004752B5">
        <w:rPr>
          <w:rFonts w:ascii="Arial" w:hAnsi="Arial" w:cs="Arial"/>
          <w:bCs/>
          <w:sz w:val="22"/>
          <w:lang w:val="fr-FR"/>
        </w:rPr>
        <w:t xml:space="preserve"> au-dessus </w:t>
      </w:r>
      <w:r w:rsidR="00DC0D79" w:rsidRPr="004752B5">
        <w:rPr>
          <w:rFonts w:ascii="Arial" w:hAnsi="Arial" w:cs="Arial"/>
          <w:bCs/>
          <w:sz w:val="22"/>
          <w:lang w:val="fr-FR"/>
        </w:rPr>
        <w:t xml:space="preserve">ou au-dessous </w:t>
      </w:r>
      <w:r w:rsidRPr="004752B5">
        <w:rPr>
          <w:rFonts w:ascii="Arial" w:hAnsi="Arial" w:cs="Arial"/>
          <w:bCs/>
          <w:sz w:val="22"/>
          <w:lang w:val="fr-FR"/>
        </w:rPr>
        <w:t>d</w:t>
      </w:r>
      <w:r w:rsidR="00C30949" w:rsidRPr="004752B5">
        <w:rPr>
          <w:rFonts w:ascii="Arial" w:hAnsi="Arial" w:cs="Arial"/>
          <w:bCs/>
          <w:sz w:val="22"/>
          <w:lang w:val="fr-FR"/>
        </w:rPr>
        <w:t xml:space="preserve">'un autre </w:t>
      </w:r>
      <w:r w:rsidRPr="004752B5">
        <w:rPr>
          <w:rFonts w:ascii="Arial" w:hAnsi="Arial" w:cs="Arial"/>
          <w:bCs/>
          <w:sz w:val="22"/>
          <w:lang w:val="fr-FR"/>
        </w:rPr>
        <w:t>véhicule</w:t>
      </w:r>
      <w:r w:rsidR="00DC0D79" w:rsidRPr="004752B5">
        <w:rPr>
          <w:rFonts w:ascii="Arial" w:hAnsi="Arial" w:cs="Arial"/>
          <w:bCs/>
          <w:sz w:val="22"/>
          <w:lang w:val="fr-FR"/>
        </w:rPr>
        <w:t xml:space="preserve"> dont le</w:t>
      </w:r>
      <w:r w:rsidR="00C30949" w:rsidRPr="004752B5">
        <w:rPr>
          <w:rFonts w:ascii="Arial" w:hAnsi="Arial" w:cs="Arial"/>
          <w:bCs/>
          <w:sz w:val="22"/>
          <w:lang w:val="fr-FR"/>
        </w:rPr>
        <w:t xml:space="preserve"> gabarit </w:t>
      </w:r>
      <w:r w:rsidR="00DC0D79" w:rsidRPr="004752B5">
        <w:rPr>
          <w:rFonts w:ascii="Arial" w:hAnsi="Arial" w:cs="Arial"/>
          <w:bCs/>
          <w:sz w:val="22"/>
          <w:lang w:val="fr-FR"/>
        </w:rPr>
        <w:t xml:space="preserve">serait inférieur </w:t>
      </w:r>
      <w:r w:rsidR="00C30949" w:rsidRPr="004752B5">
        <w:rPr>
          <w:rFonts w:ascii="Arial" w:hAnsi="Arial" w:cs="Arial"/>
          <w:bCs/>
          <w:sz w:val="22"/>
          <w:lang w:val="fr-FR"/>
        </w:rPr>
        <w:t>ou plus important.</w:t>
      </w:r>
    </w:p>
    <w:p w14:paraId="48C0EB2F" w14:textId="77777777" w:rsidR="002606C3" w:rsidRPr="004752B5" w:rsidRDefault="002606C3" w:rsidP="002606C3">
      <w:pPr>
        <w:spacing w:before="240"/>
        <w:jc w:val="both"/>
        <w:rPr>
          <w:rFonts w:ascii="Arial" w:hAnsi="Arial" w:cs="Arial"/>
          <w:bCs/>
          <w:sz w:val="22"/>
          <w:lang w:val="fr-FR"/>
        </w:rPr>
      </w:pPr>
    </w:p>
    <w:p w14:paraId="2C0B45A3" w14:textId="77777777" w:rsidR="00C94CA5" w:rsidRPr="004752B5" w:rsidRDefault="00C94CA5" w:rsidP="00C94CA5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lang w:val="fr-FR"/>
        </w:rPr>
      </w:pPr>
      <w:r w:rsidRPr="004752B5">
        <w:rPr>
          <w:rFonts w:ascii="Arial" w:hAnsi="Arial" w:cs="Arial"/>
          <w:b/>
          <w:bCs/>
          <w:sz w:val="22"/>
          <w:lang w:val="fr-FR"/>
        </w:rPr>
        <w:t xml:space="preserve">Une conduite </w:t>
      </w:r>
      <w:r w:rsidR="00C30949" w:rsidRPr="004752B5">
        <w:rPr>
          <w:rFonts w:ascii="Arial" w:hAnsi="Arial" w:cs="Arial"/>
          <w:b/>
          <w:bCs/>
          <w:sz w:val="22"/>
          <w:lang w:val="fr-FR"/>
        </w:rPr>
        <w:t>excitante</w:t>
      </w:r>
      <w:r w:rsidRPr="004752B5">
        <w:rPr>
          <w:rFonts w:ascii="Arial" w:hAnsi="Arial" w:cs="Arial"/>
          <w:b/>
          <w:bCs/>
          <w:sz w:val="22"/>
          <w:lang w:val="fr-FR"/>
        </w:rPr>
        <w:t xml:space="preserve"> </w:t>
      </w:r>
      <w:r w:rsidR="00C30949" w:rsidRPr="004752B5">
        <w:rPr>
          <w:rFonts w:ascii="Arial" w:hAnsi="Arial" w:cs="Arial"/>
          <w:b/>
          <w:bCs/>
          <w:sz w:val="22"/>
          <w:lang w:val="fr-FR"/>
        </w:rPr>
        <w:t xml:space="preserve">associée à des </w:t>
      </w:r>
      <w:r w:rsidRPr="004752B5">
        <w:rPr>
          <w:rFonts w:ascii="Arial" w:hAnsi="Arial" w:cs="Arial"/>
          <w:b/>
          <w:bCs/>
          <w:sz w:val="22"/>
          <w:lang w:val="fr-FR"/>
        </w:rPr>
        <w:t>performance</w:t>
      </w:r>
      <w:r w:rsidR="00C30949" w:rsidRPr="004752B5">
        <w:rPr>
          <w:rFonts w:ascii="Arial" w:hAnsi="Arial" w:cs="Arial"/>
          <w:b/>
          <w:bCs/>
          <w:sz w:val="22"/>
          <w:lang w:val="fr-FR"/>
        </w:rPr>
        <w:t>s</w:t>
      </w:r>
      <w:r w:rsidRPr="004752B5">
        <w:rPr>
          <w:rFonts w:ascii="Arial" w:hAnsi="Arial" w:cs="Arial"/>
          <w:b/>
          <w:bCs/>
          <w:sz w:val="22"/>
          <w:lang w:val="fr-FR"/>
        </w:rPr>
        <w:t xml:space="preserve"> efficace</w:t>
      </w:r>
      <w:r w:rsidR="00C30949" w:rsidRPr="004752B5">
        <w:rPr>
          <w:rFonts w:ascii="Arial" w:hAnsi="Arial" w:cs="Arial"/>
          <w:b/>
          <w:bCs/>
          <w:sz w:val="22"/>
          <w:lang w:val="fr-FR"/>
        </w:rPr>
        <w:t>s</w:t>
      </w:r>
    </w:p>
    <w:p w14:paraId="477B56B4" w14:textId="77777777" w:rsidR="00C94CA5" w:rsidRPr="004752B5" w:rsidRDefault="00C94CA5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</w:p>
    <w:p w14:paraId="61BA2515" w14:textId="77777777" w:rsidR="006D2D48" w:rsidRPr="004752B5" w:rsidRDefault="00C94CA5" w:rsidP="006D2D48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  <w:r w:rsidRPr="004752B5">
        <w:rPr>
          <w:rFonts w:ascii="Arial" w:hAnsi="Arial" w:cs="Arial"/>
          <w:bCs/>
          <w:sz w:val="22"/>
          <w:lang w:val="fr-FR"/>
        </w:rPr>
        <w:t xml:space="preserve">Disponible uniquement </w:t>
      </w:r>
      <w:r w:rsidR="006D2D48" w:rsidRPr="004752B5">
        <w:rPr>
          <w:rFonts w:ascii="Arial" w:hAnsi="Arial" w:cs="Arial"/>
          <w:bCs/>
          <w:sz w:val="22"/>
          <w:lang w:val="fr-FR"/>
        </w:rPr>
        <w:t>en version</w:t>
      </w:r>
      <w:r w:rsidRPr="004752B5">
        <w:rPr>
          <w:rFonts w:ascii="Arial" w:hAnsi="Arial" w:cs="Arial"/>
          <w:bCs/>
          <w:sz w:val="22"/>
          <w:lang w:val="fr-FR"/>
        </w:rPr>
        <w:t xml:space="preserve"> traction avant</w:t>
      </w:r>
      <w:r w:rsidR="006D2D48" w:rsidRPr="004752B5">
        <w:rPr>
          <w:rFonts w:ascii="Arial" w:hAnsi="Arial" w:cs="Arial"/>
          <w:bCs/>
          <w:sz w:val="22"/>
          <w:lang w:val="fr-FR"/>
        </w:rPr>
        <w:t xml:space="preserve"> en Europe</w:t>
      </w:r>
      <w:r w:rsidRPr="004752B5">
        <w:rPr>
          <w:rFonts w:ascii="Arial" w:hAnsi="Arial" w:cs="Arial"/>
          <w:bCs/>
          <w:sz w:val="22"/>
          <w:lang w:val="fr-FR"/>
        </w:rPr>
        <w:t>, le HR-V sera proposé avec deux types de mot</w:t>
      </w:r>
      <w:r w:rsidR="006D2D48" w:rsidRPr="004752B5">
        <w:rPr>
          <w:rFonts w:ascii="Arial" w:hAnsi="Arial" w:cs="Arial"/>
          <w:bCs/>
          <w:sz w:val="22"/>
          <w:lang w:val="fr-FR"/>
        </w:rPr>
        <w:t xml:space="preserve">orisations issues </w:t>
      </w:r>
      <w:r w:rsidR="00A82F09" w:rsidRPr="004752B5">
        <w:rPr>
          <w:rFonts w:ascii="Arial" w:hAnsi="Arial" w:cs="Arial"/>
          <w:bCs/>
          <w:sz w:val="22"/>
          <w:lang w:val="fr-FR"/>
        </w:rPr>
        <w:t>de la technologie</w:t>
      </w:r>
      <w:r w:rsidR="006D2D48" w:rsidRPr="004752B5">
        <w:rPr>
          <w:rFonts w:ascii="Arial" w:hAnsi="Arial" w:cs="Arial"/>
          <w:bCs/>
          <w:sz w:val="22"/>
          <w:lang w:val="fr-FR"/>
        </w:rPr>
        <w:t xml:space="preserve"> "Earth Dreams Technology</w:t>
      </w:r>
      <w:r w:rsidR="00A82F09" w:rsidRPr="004752B5">
        <w:rPr>
          <w:rFonts w:ascii="Arial" w:hAnsi="Arial" w:cs="Arial"/>
          <w:bCs/>
          <w:sz w:val="22"/>
          <w:lang w:val="fr-FR"/>
        </w:rPr>
        <w:t>"</w:t>
      </w:r>
      <w:r w:rsidR="00776717" w:rsidRPr="004752B5">
        <w:rPr>
          <w:rFonts w:ascii="Arial" w:hAnsi="Arial" w:cs="Arial"/>
          <w:bCs/>
          <w:sz w:val="22"/>
          <w:lang w:val="fr-FR"/>
        </w:rPr>
        <w:t> </w:t>
      </w:r>
      <w:r w:rsidR="006D2D48" w:rsidRPr="004752B5">
        <w:rPr>
          <w:rFonts w:ascii="Arial" w:hAnsi="Arial" w:cs="Arial"/>
          <w:bCs/>
          <w:sz w:val="22"/>
          <w:lang w:val="fr-FR"/>
        </w:rPr>
        <w:t>: un moteur essence i-VTEC de 1,5 litre</w:t>
      </w:r>
      <w:r w:rsidR="00387D0D" w:rsidRPr="004752B5">
        <w:rPr>
          <w:rFonts w:ascii="Arial" w:hAnsi="Arial" w:cs="Arial"/>
          <w:bCs/>
          <w:sz w:val="22"/>
          <w:lang w:val="fr-FR"/>
        </w:rPr>
        <w:t xml:space="preserve"> ou bien un bloc diesel i-DTEC de 1,6 litre</w:t>
      </w:r>
      <w:r w:rsidR="006D2D48" w:rsidRPr="004752B5">
        <w:rPr>
          <w:rFonts w:ascii="Arial" w:hAnsi="Arial" w:cs="Arial"/>
          <w:bCs/>
          <w:sz w:val="22"/>
          <w:lang w:val="fr-FR"/>
        </w:rPr>
        <w:t>, tous deux conformes à la norme Euro 6.</w:t>
      </w:r>
    </w:p>
    <w:p w14:paraId="3D2D93D6" w14:textId="77777777" w:rsidR="006D2D48" w:rsidRPr="004752B5" w:rsidRDefault="006D2D48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</w:p>
    <w:p w14:paraId="188D403A" w14:textId="77777777" w:rsidR="00C94CA5" w:rsidRPr="004752B5" w:rsidRDefault="00C94CA5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  <w:r w:rsidRPr="004752B5">
        <w:rPr>
          <w:rFonts w:ascii="Arial" w:hAnsi="Arial" w:cs="Arial"/>
          <w:bCs/>
          <w:sz w:val="22"/>
          <w:lang w:val="fr-FR"/>
        </w:rPr>
        <w:t>Le tout nou</w:t>
      </w:r>
      <w:r w:rsidR="006D2D48" w:rsidRPr="004752B5">
        <w:rPr>
          <w:rFonts w:ascii="Arial" w:hAnsi="Arial" w:cs="Arial"/>
          <w:bCs/>
          <w:sz w:val="22"/>
          <w:lang w:val="fr-FR"/>
        </w:rPr>
        <w:t>veau moteur essence i-VTEC de 1,</w:t>
      </w:r>
      <w:r w:rsidRPr="004752B5">
        <w:rPr>
          <w:rFonts w:ascii="Arial" w:hAnsi="Arial" w:cs="Arial"/>
          <w:bCs/>
          <w:sz w:val="22"/>
          <w:lang w:val="fr-FR"/>
        </w:rPr>
        <w:t xml:space="preserve">5 litre </w:t>
      </w:r>
      <w:r w:rsidR="006D2D48" w:rsidRPr="004752B5">
        <w:rPr>
          <w:rFonts w:ascii="Arial" w:hAnsi="Arial" w:cs="Arial"/>
          <w:bCs/>
          <w:sz w:val="22"/>
          <w:lang w:val="fr-FR"/>
        </w:rPr>
        <w:t>développe</w:t>
      </w:r>
      <w:r w:rsidRPr="004752B5">
        <w:rPr>
          <w:rFonts w:ascii="Arial" w:hAnsi="Arial" w:cs="Arial"/>
          <w:bCs/>
          <w:sz w:val="22"/>
          <w:lang w:val="fr-FR"/>
        </w:rPr>
        <w:t xml:space="preserve"> 130 ch </w:t>
      </w:r>
      <w:r w:rsidR="006D2D48" w:rsidRPr="004752B5">
        <w:rPr>
          <w:rFonts w:ascii="Arial" w:hAnsi="Arial" w:cs="Arial"/>
          <w:bCs/>
          <w:sz w:val="22"/>
          <w:lang w:val="fr-FR"/>
        </w:rPr>
        <w:t>alors que le</w:t>
      </w:r>
      <w:r w:rsidRPr="004752B5">
        <w:rPr>
          <w:rFonts w:ascii="Arial" w:hAnsi="Arial" w:cs="Arial"/>
          <w:bCs/>
          <w:sz w:val="22"/>
          <w:lang w:val="fr-FR"/>
        </w:rPr>
        <w:t xml:space="preserve"> diesel i-DTEC de</w:t>
      </w:r>
      <w:r w:rsidR="006D2D48" w:rsidRPr="004752B5">
        <w:rPr>
          <w:rFonts w:ascii="Arial" w:hAnsi="Arial" w:cs="Arial"/>
          <w:bCs/>
          <w:sz w:val="22"/>
          <w:lang w:val="fr-FR"/>
        </w:rPr>
        <w:t xml:space="preserve"> 1,</w:t>
      </w:r>
      <w:r w:rsidRPr="004752B5">
        <w:rPr>
          <w:rFonts w:ascii="Arial" w:hAnsi="Arial" w:cs="Arial"/>
          <w:bCs/>
          <w:sz w:val="22"/>
          <w:lang w:val="fr-FR"/>
        </w:rPr>
        <w:t xml:space="preserve">6 litre </w:t>
      </w:r>
      <w:r w:rsidR="006D2D48" w:rsidRPr="004752B5">
        <w:rPr>
          <w:rFonts w:ascii="Arial" w:hAnsi="Arial" w:cs="Arial"/>
          <w:bCs/>
          <w:sz w:val="22"/>
          <w:lang w:val="fr-FR"/>
        </w:rPr>
        <w:t>annonce</w:t>
      </w:r>
      <w:r w:rsidRPr="004752B5">
        <w:rPr>
          <w:rFonts w:ascii="Arial" w:hAnsi="Arial" w:cs="Arial"/>
          <w:bCs/>
          <w:sz w:val="22"/>
          <w:lang w:val="fr-FR"/>
        </w:rPr>
        <w:t xml:space="preserve"> 120 ch. </w:t>
      </w:r>
      <w:r w:rsidR="00387D0D" w:rsidRPr="004752B5">
        <w:rPr>
          <w:rFonts w:ascii="Arial" w:hAnsi="Arial" w:cs="Arial"/>
          <w:bCs/>
          <w:sz w:val="22"/>
          <w:lang w:val="fr-FR"/>
        </w:rPr>
        <w:t xml:space="preserve">Chacune de ces motorisations est disponible avec une transmission manuelle à 6 rapports tandis que le bloc </w:t>
      </w:r>
      <w:r w:rsidR="00B37868" w:rsidRPr="004752B5">
        <w:rPr>
          <w:rFonts w:ascii="Arial" w:hAnsi="Arial" w:cs="Arial"/>
          <w:bCs/>
          <w:sz w:val="22"/>
          <w:lang w:val="fr-FR"/>
        </w:rPr>
        <w:t>1,5</w:t>
      </w:r>
      <w:r w:rsidR="008D0802" w:rsidRPr="004752B5">
        <w:rPr>
          <w:rFonts w:ascii="Arial" w:hAnsi="Arial" w:cs="Arial"/>
          <w:bCs/>
          <w:sz w:val="22"/>
          <w:lang w:val="fr-FR"/>
        </w:rPr>
        <w:t> </w:t>
      </w:r>
      <w:r w:rsidR="00B37868" w:rsidRPr="004752B5">
        <w:rPr>
          <w:rFonts w:ascii="Arial" w:hAnsi="Arial" w:cs="Arial"/>
          <w:bCs/>
          <w:sz w:val="22"/>
          <w:lang w:val="fr-FR"/>
        </w:rPr>
        <w:t xml:space="preserve">l </w:t>
      </w:r>
      <w:r w:rsidR="00387D0D" w:rsidRPr="004752B5">
        <w:rPr>
          <w:rFonts w:ascii="Arial" w:hAnsi="Arial" w:cs="Arial"/>
          <w:bCs/>
          <w:sz w:val="22"/>
          <w:lang w:val="fr-FR"/>
        </w:rPr>
        <w:t xml:space="preserve">essence pourra également être </w:t>
      </w:r>
      <w:r w:rsidR="00DC0D79" w:rsidRPr="004752B5">
        <w:rPr>
          <w:rFonts w:ascii="Arial" w:hAnsi="Arial" w:cs="Arial"/>
          <w:bCs/>
          <w:sz w:val="22"/>
          <w:lang w:val="fr-FR"/>
        </w:rPr>
        <w:t>équipé d'</w:t>
      </w:r>
      <w:r w:rsidR="00387D0D" w:rsidRPr="004752B5">
        <w:rPr>
          <w:rFonts w:ascii="Arial" w:hAnsi="Arial" w:cs="Arial"/>
          <w:bCs/>
          <w:sz w:val="22"/>
          <w:lang w:val="fr-FR"/>
        </w:rPr>
        <w:t xml:space="preserve">une transmission semi-automatique à </w:t>
      </w:r>
      <w:r w:rsidR="00083B54" w:rsidRPr="004752B5">
        <w:rPr>
          <w:rFonts w:ascii="Arial" w:hAnsi="Arial" w:cs="Arial"/>
          <w:bCs/>
          <w:sz w:val="22"/>
          <w:lang w:val="fr-FR"/>
        </w:rPr>
        <w:t>CVT</w:t>
      </w:r>
      <w:r w:rsidR="00B37868" w:rsidRPr="004752B5">
        <w:rPr>
          <w:rFonts w:ascii="Arial" w:hAnsi="Arial" w:cs="Arial"/>
          <w:bCs/>
          <w:sz w:val="22"/>
          <w:lang w:val="fr-FR"/>
        </w:rPr>
        <w:t xml:space="preserve"> (avec palette</w:t>
      </w:r>
      <w:r w:rsidR="00DC0D79" w:rsidRPr="004752B5">
        <w:rPr>
          <w:rFonts w:ascii="Arial" w:hAnsi="Arial" w:cs="Arial"/>
          <w:bCs/>
          <w:sz w:val="22"/>
          <w:lang w:val="fr-FR"/>
        </w:rPr>
        <w:t>s</w:t>
      </w:r>
      <w:r w:rsidR="00B37868" w:rsidRPr="004752B5">
        <w:rPr>
          <w:rFonts w:ascii="Arial" w:hAnsi="Arial" w:cs="Arial"/>
          <w:bCs/>
          <w:sz w:val="22"/>
          <w:lang w:val="fr-FR"/>
        </w:rPr>
        <w:t xml:space="preserve"> au volant sur certaines </w:t>
      </w:r>
      <w:r w:rsidR="007B50AB" w:rsidRPr="004752B5">
        <w:rPr>
          <w:rFonts w:ascii="Arial" w:hAnsi="Arial" w:cs="Arial"/>
          <w:bCs/>
          <w:sz w:val="22"/>
          <w:lang w:val="fr-FR"/>
        </w:rPr>
        <w:t>versions</w:t>
      </w:r>
      <w:r w:rsidR="00B37868" w:rsidRPr="004752B5">
        <w:rPr>
          <w:rFonts w:ascii="Arial" w:hAnsi="Arial" w:cs="Arial"/>
          <w:bCs/>
          <w:sz w:val="22"/>
          <w:lang w:val="fr-FR"/>
        </w:rPr>
        <w:t>).</w:t>
      </w:r>
    </w:p>
    <w:p w14:paraId="7DE5AF7B" w14:textId="77777777" w:rsidR="00C94CA5" w:rsidRPr="004752B5" w:rsidRDefault="00C94CA5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</w:p>
    <w:p w14:paraId="6F8A0DA6" w14:textId="77777777" w:rsidR="00387D0D" w:rsidRPr="004752B5" w:rsidRDefault="00C94CA5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  <w:r w:rsidRPr="004752B5">
        <w:rPr>
          <w:rFonts w:ascii="Arial" w:hAnsi="Arial" w:cs="Arial"/>
          <w:bCs/>
          <w:sz w:val="22"/>
          <w:lang w:val="fr-FR"/>
        </w:rPr>
        <w:t xml:space="preserve">Le HR-V a été délibérément conçu pour offrir l’expérience de conduite d’une berline grâce à son centre de gravité bas et à sa carrosserie légère </w:t>
      </w:r>
      <w:r w:rsidR="00387D0D" w:rsidRPr="004752B5">
        <w:rPr>
          <w:rFonts w:ascii="Arial" w:hAnsi="Arial" w:cs="Arial"/>
          <w:bCs/>
          <w:sz w:val="22"/>
          <w:lang w:val="fr-FR"/>
        </w:rPr>
        <w:t>et très rigide. Cette rigidité -</w:t>
      </w:r>
      <w:r w:rsidRPr="004752B5">
        <w:rPr>
          <w:rFonts w:ascii="Arial" w:hAnsi="Arial" w:cs="Arial"/>
          <w:bCs/>
          <w:sz w:val="22"/>
          <w:lang w:val="fr-FR"/>
        </w:rPr>
        <w:t>en grande partie due au fait que 27 % de la carrosserie sont co</w:t>
      </w:r>
      <w:r w:rsidR="00DC0D79" w:rsidRPr="004752B5">
        <w:rPr>
          <w:rFonts w:ascii="Arial" w:hAnsi="Arial" w:cs="Arial"/>
          <w:bCs/>
          <w:sz w:val="22"/>
          <w:lang w:val="fr-FR"/>
        </w:rPr>
        <w:t>nçus en acier haute résistance-</w:t>
      </w:r>
      <w:r w:rsidRPr="004752B5">
        <w:rPr>
          <w:rFonts w:ascii="Arial" w:hAnsi="Arial" w:cs="Arial"/>
          <w:bCs/>
          <w:sz w:val="22"/>
          <w:lang w:val="fr-FR"/>
        </w:rPr>
        <w:t xml:space="preserve"> </w:t>
      </w:r>
      <w:r w:rsidR="00387D0D" w:rsidRPr="004752B5">
        <w:rPr>
          <w:rFonts w:ascii="Arial" w:hAnsi="Arial" w:cs="Arial"/>
          <w:bCs/>
          <w:sz w:val="22"/>
          <w:lang w:val="fr-FR"/>
        </w:rPr>
        <w:t>permet de diminuer fortement le roulis et de</w:t>
      </w:r>
      <w:r w:rsidRPr="004752B5">
        <w:rPr>
          <w:rFonts w:ascii="Arial" w:hAnsi="Arial" w:cs="Arial"/>
          <w:bCs/>
          <w:sz w:val="22"/>
          <w:lang w:val="fr-FR"/>
        </w:rPr>
        <w:t xml:space="preserve"> </w:t>
      </w:r>
      <w:r w:rsidR="00387D0D" w:rsidRPr="004752B5">
        <w:rPr>
          <w:rFonts w:ascii="Arial" w:hAnsi="Arial" w:cs="Arial"/>
          <w:bCs/>
          <w:sz w:val="22"/>
          <w:lang w:val="fr-FR"/>
        </w:rPr>
        <w:t>générer</w:t>
      </w:r>
      <w:r w:rsidRPr="004752B5">
        <w:rPr>
          <w:rFonts w:ascii="Arial" w:hAnsi="Arial" w:cs="Arial"/>
          <w:bCs/>
          <w:sz w:val="22"/>
          <w:lang w:val="fr-FR"/>
        </w:rPr>
        <w:t xml:space="preserve"> une grande impression de sécurité au volant. Cela assure également un</w:t>
      </w:r>
      <w:r w:rsidR="00387D0D" w:rsidRPr="004752B5">
        <w:rPr>
          <w:rFonts w:ascii="Arial" w:hAnsi="Arial" w:cs="Arial"/>
          <w:bCs/>
          <w:sz w:val="22"/>
          <w:lang w:val="fr-FR"/>
        </w:rPr>
        <w:t xml:space="preserve"> comportement routier d'une grande neutralité</w:t>
      </w:r>
      <w:r w:rsidRPr="004752B5">
        <w:rPr>
          <w:rFonts w:ascii="Arial" w:hAnsi="Arial" w:cs="Arial"/>
          <w:bCs/>
          <w:sz w:val="22"/>
          <w:lang w:val="fr-FR"/>
        </w:rPr>
        <w:t>, faisant du HR-V l’un</w:t>
      </w:r>
      <w:r w:rsidR="00387D0D" w:rsidRPr="004752B5">
        <w:rPr>
          <w:rFonts w:ascii="Arial" w:hAnsi="Arial" w:cs="Arial"/>
          <w:bCs/>
          <w:sz w:val="22"/>
          <w:lang w:val="fr-FR"/>
        </w:rPr>
        <w:t xml:space="preserve"> des modèles le</w:t>
      </w:r>
      <w:r w:rsidR="00083B54" w:rsidRPr="004752B5">
        <w:rPr>
          <w:rFonts w:ascii="Arial" w:hAnsi="Arial" w:cs="Arial"/>
          <w:bCs/>
          <w:sz w:val="22"/>
          <w:lang w:val="fr-FR"/>
        </w:rPr>
        <w:t>s</w:t>
      </w:r>
      <w:r w:rsidR="00387D0D" w:rsidRPr="004752B5">
        <w:rPr>
          <w:rFonts w:ascii="Arial" w:hAnsi="Arial" w:cs="Arial"/>
          <w:bCs/>
          <w:sz w:val="22"/>
          <w:lang w:val="fr-FR"/>
        </w:rPr>
        <w:t xml:space="preserve"> plus </w:t>
      </w:r>
      <w:r w:rsidR="00083B54" w:rsidRPr="004752B5">
        <w:rPr>
          <w:rFonts w:ascii="Arial" w:hAnsi="Arial" w:cs="Arial"/>
          <w:bCs/>
          <w:sz w:val="22"/>
          <w:lang w:val="fr-FR"/>
        </w:rPr>
        <w:t>enthousiasmants</w:t>
      </w:r>
      <w:r w:rsidR="00387D0D" w:rsidRPr="004752B5">
        <w:rPr>
          <w:rFonts w:ascii="Arial" w:hAnsi="Arial" w:cs="Arial"/>
          <w:bCs/>
          <w:sz w:val="22"/>
          <w:lang w:val="fr-FR"/>
        </w:rPr>
        <w:t xml:space="preserve"> et le</w:t>
      </w:r>
      <w:r w:rsidR="00083B54" w:rsidRPr="004752B5">
        <w:rPr>
          <w:rFonts w:ascii="Arial" w:hAnsi="Arial" w:cs="Arial"/>
          <w:bCs/>
          <w:sz w:val="22"/>
          <w:lang w:val="fr-FR"/>
        </w:rPr>
        <w:t>s</w:t>
      </w:r>
      <w:r w:rsidR="00387D0D" w:rsidRPr="004752B5">
        <w:rPr>
          <w:rFonts w:ascii="Arial" w:hAnsi="Arial" w:cs="Arial"/>
          <w:bCs/>
          <w:sz w:val="22"/>
          <w:lang w:val="fr-FR"/>
        </w:rPr>
        <w:t xml:space="preserve"> plus </w:t>
      </w:r>
      <w:r w:rsidR="00083B54" w:rsidRPr="004752B5">
        <w:rPr>
          <w:rFonts w:ascii="Arial" w:hAnsi="Arial" w:cs="Arial"/>
          <w:bCs/>
          <w:sz w:val="22"/>
          <w:lang w:val="fr-FR"/>
        </w:rPr>
        <w:t>rassurants</w:t>
      </w:r>
      <w:r w:rsidR="00DC0D79" w:rsidRPr="004752B5">
        <w:rPr>
          <w:rFonts w:ascii="Arial" w:hAnsi="Arial" w:cs="Arial"/>
          <w:bCs/>
          <w:sz w:val="22"/>
          <w:lang w:val="fr-FR"/>
        </w:rPr>
        <w:t xml:space="preserve"> de s</w:t>
      </w:r>
      <w:r w:rsidR="00387D0D" w:rsidRPr="004752B5">
        <w:rPr>
          <w:rFonts w:ascii="Arial" w:hAnsi="Arial" w:cs="Arial"/>
          <w:bCs/>
          <w:sz w:val="22"/>
          <w:lang w:val="fr-FR"/>
        </w:rPr>
        <w:t>a catégorie.</w:t>
      </w:r>
    </w:p>
    <w:p w14:paraId="1E3A7ED6" w14:textId="77777777" w:rsidR="00C94CA5" w:rsidRPr="004752B5" w:rsidRDefault="00C94CA5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</w:p>
    <w:p w14:paraId="45209003" w14:textId="77777777" w:rsidR="00C94CA5" w:rsidRPr="004752B5" w:rsidRDefault="00DC0D79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  <w:r w:rsidRPr="004752B5">
        <w:rPr>
          <w:rFonts w:ascii="Arial" w:hAnsi="Arial" w:cs="Arial"/>
          <w:bCs/>
          <w:sz w:val="22"/>
          <w:lang w:val="fr-FR"/>
        </w:rPr>
        <w:t>Enfin, l</w:t>
      </w:r>
      <w:r w:rsidR="00C94CA5" w:rsidRPr="004752B5">
        <w:rPr>
          <w:rFonts w:ascii="Arial" w:hAnsi="Arial" w:cs="Arial"/>
          <w:bCs/>
          <w:sz w:val="22"/>
          <w:lang w:val="fr-FR"/>
        </w:rPr>
        <w:t xml:space="preserve">e HR-V </w:t>
      </w:r>
      <w:r w:rsidR="005E41E6" w:rsidRPr="004752B5">
        <w:rPr>
          <w:rFonts w:ascii="Arial" w:hAnsi="Arial" w:cs="Arial"/>
          <w:bCs/>
          <w:sz w:val="22"/>
          <w:lang w:val="fr-FR"/>
        </w:rPr>
        <w:t xml:space="preserve">revendique des performances </w:t>
      </w:r>
      <w:r w:rsidR="00C94CA5" w:rsidRPr="004752B5">
        <w:rPr>
          <w:rFonts w:ascii="Arial" w:hAnsi="Arial" w:cs="Arial"/>
          <w:bCs/>
          <w:sz w:val="22"/>
          <w:lang w:val="fr-FR"/>
        </w:rPr>
        <w:t>aérodynamique</w:t>
      </w:r>
      <w:r w:rsidR="00387D0D" w:rsidRPr="004752B5">
        <w:rPr>
          <w:rFonts w:ascii="Arial" w:hAnsi="Arial" w:cs="Arial"/>
          <w:bCs/>
          <w:sz w:val="22"/>
          <w:lang w:val="fr-FR"/>
        </w:rPr>
        <w:t>s</w:t>
      </w:r>
      <w:r w:rsidR="00C94CA5" w:rsidRPr="004752B5">
        <w:rPr>
          <w:rFonts w:ascii="Arial" w:hAnsi="Arial" w:cs="Arial"/>
          <w:bCs/>
          <w:sz w:val="22"/>
          <w:lang w:val="fr-FR"/>
        </w:rPr>
        <w:t xml:space="preserve"> </w:t>
      </w:r>
      <w:r w:rsidR="00387D0D" w:rsidRPr="004752B5">
        <w:rPr>
          <w:rFonts w:ascii="Arial" w:hAnsi="Arial" w:cs="Arial"/>
          <w:bCs/>
          <w:sz w:val="22"/>
          <w:lang w:val="fr-FR"/>
        </w:rPr>
        <w:t xml:space="preserve">sans </w:t>
      </w:r>
      <w:r w:rsidR="005E41E6" w:rsidRPr="004752B5">
        <w:rPr>
          <w:rFonts w:ascii="Arial" w:hAnsi="Arial" w:cs="Arial"/>
          <w:bCs/>
          <w:sz w:val="22"/>
          <w:lang w:val="fr-FR"/>
        </w:rPr>
        <w:t xml:space="preserve">équivalent dans son segment, ce qui se traduit par une faible consommation de carburant et une </w:t>
      </w:r>
      <w:r w:rsidR="00C94CA5" w:rsidRPr="004752B5">
        <w:rPr>
          <w:rFonts w:ascii="Arial" w:hAnsi="Arial" w:cs="Arial"/>
          <w:bCs/>
          <w:sz w:val="22"/>
          <w:lang w:val="fr-FR"/>
        </w:rPr>
        <w:t>amélior</w:t>
      </w:r>
      <w:r w:rsidR="005E41E6" w:rsidRPr="004752B5">
        <w:rPr>
          <w:rFonts w:ascii="Arial" w:hAnsi="Arial" w:cs="Arial"/>
          <w:bCs/>
          <w:sz w:val="22"/>
          <w:lang w:val="fr-FR"/>
        </w:rPr>
        <w:t xml:space="preserve">ation sensible du </w:t>
      </w:r>
      <w:r w:rsidR="00C94CA5" w:rsidRPr="004752B5">
        <w:rPr>
          <w:rFonts w:ascii="Arial" w:hAnsi="Arial" w:cs="Arial"/>
          <w:bCs/>
          <w:sz w:val="22"/>
          <w:lang w:val="fr-FR"/>
        </w:rPr>
        <w:t xml:space="preserve">confort intérieur. Pour minimiser les bruits de </w:t>
      </w:r>
      <w:r w:rsidR="005E41E6" w:rsidRPr="004752B5">
        <w:rPr>
          <w:rFonts w:ascii="Arial" w:hAnsi="Arial" w:cs="Arial"/>
          <w:bCs/>
          <w:sz w:val="22"/>
          <w:lang w:val="fr-FR"/>
        </w:rPr>
        <w:t>roulement</w:t>
      </w:r>
      <w:r w:rsidR="00C94CA5" w:rsidRPr="004752B5">
        <w:rPr>
          <w:rFonts w:ascii="Arial" w:hAnsi="Arial" w:cs="Arial"/>
          <w:bCs/>
          <w:sz w:val="22"/>
          <w:lang w:val="fr-FR"/>
        </w:rPr>
        <w:t xml:space="preserve">, le HR-V </w:t>
      </w:r>
      <w:r w:rsidR="005E41E6" w:rsidRPr="004752B5">
        <w:rPr>
          <w:rFonts w:ascii="Arial" w:hAnsi="Arial" w:cs="Arial"/>
          <w:bCs/>
          <w:sz w:val="22"/>
          <w:lang w:val="fr-FR"/>
        </w:rPr>
        <w:t xml:space="preserve">profite </w:t>
      </w:r>
      <w:r w:rsidRPr="004752B5">
        <w:rPr>
          <w:rFonts w:ascii="Arial" w:hAnsi="Arial" w:cs="Arial"/>
          <w:bCs/>
          <w:sz w:val="22"/>
          <w:lang w:val="fr-FR"/>
        </w:rPr>
        <w:t xml:space="preserve">notamment </w:t>
      </w:r>
      <w:r w:rsidR="005E41E6" w:rsidRPr="004752B5">
        <w:rPr>
          <w:rFonts w:ascii="Arial" w:hAnsi="Arial" w:cs="Arial"/>
          <w:bCs/>
          <w:sz w:val="22"/>
          <w:lang w:val="fr-FR"/>
        </w:rPr>
        <w:t>d'</w:t>
      </w:r>
      <w:r w:rsidR="00C94CA5" w:rsidRPr="004752B5">
        <w:rPr>
          <w:rFonts w:ascii="Arial" w:hAnsi="Arial" w:cs="Arial"/>
          <w:bCs/>
          <w:sz w:val="22"/>
          <w:lang w:val="fr-FR"/>
        </w:rPr>
        <w:t>un système d’isola</w:t>
      </w:r>
      <w:r w:rsidR="005E41E6" w:rsidRPr="004752B5">
        <w:rPr>
          <w:rFonts w:ascii="Arial" w:hAnsi="Arial" w:cs="Arial"/>
          <w:bCs/>
          <w:sz w:val="22"/>
          <w:lang w:val="fr-FR"/>
        </w:rPr>
        <w:t>tion acoustique très efficace. Un soin particulier a ainsi été porté à l</w:t>
      </w:r>
      <w:r w:rsidR="00C94CA5" w:rsidRPr="004752B5">
        <w:rPr>
          <w:rFonts w:ascii="Arial" w:hAnsi="Arial" w:cs="Arial"/>
          <w:bCs/>
          <w:sz w:val="22"/>
          <w:lang w:val="fr-FR"/>
        </w:rPr>
        <w:t xml:space="preserve">’absorption du bruit au niveau des passages de roues avant et arrière, </w:t>
      </w:r>
      <w:r w:rsidR="005E41E6" w:rsidRPr="004752B5">
        <w:rPr>
          <w:rFonts w:ascii="Arial" w:hAnsi="Arial" w:cs="Arial"/>
          <w:bCs/>
          <w:sz w:val="22"/>
          <w:lang w:val="fr-FR"/>
        </w:rPr>
        <w:t xml:space="preserve">au </w:t>
      </w:r>
      <w:r w:rsidR="00C94CA5" w:rsidRPr="004752B5">
        <w:rPr>
          <w:rFonts w:ascii="Arial" w:hAnsi="Arial" w:cs="Arial"/>
          <w:bCs/>
          <w:sz w:val="22"/>
          <w:lang w:val="fr-FR"/>
        </w:rPr>
        <w:t xml:space="preserve">revêtement sous le plancher </w:t>
      </w:r>
      <w:r w:rsidR="005E41E6" w:rsidRPr="004752B5">
        <w:rPr>
          <w:rFonts w:ascii="Arial" w:hAnsi="Arial" w:cs="Arial"/>
          <w:bCs/>
          <w:sz w:val="22"/>
          <w:lang w:val="fr-FR"/>
        </w:rPr>
        <w:t>ainsi qu'à la moquette intérieur</w:t>
      </w:r>
      <w:r w:rsidR="00776717" w:rsidRPr="004752B5">
        <w:rPr>
          <w:rFonts w:ascii="Arial" w:hAnsi="Arial" w:cs="Arial"/>
          <w:bCs/>
          <w:sz w:val="22"/>
          <w:lang w:val="fr-FR"/>
        </w:rPr>
        <w:t>e</w:t>
      </w:r>
      <w:r w:rsidR="005E41E6" w:rsidRPr="004752B5">
        <w:rPr>
          <w:rFonts w:ascii="Arial" w:hAnsi="Arial" w:cs="Arial"/>
          <w:bCs/>
          <w:sz w:val="22"/>
          <w:lang w:val="fr-FR"/>
        </w:rPr>
        <w:t>, tout cel</w:t>
      </w:r>
      <w:r w:rsidR="00776717" w:rsidRPr="004752B5">
        <w:rPr>
          <w:rFonts w:ascii="Arial" w:hAnsi="Arial" w:cs="Arial"/>
          <w:bCs/>
          <w:sz w:val="22"/>
          <w:lang w:val="fr-FR"/>
        </w:rPr>
        <w:t>a</w:t>
      </w:r>
      <w:r w:rsidR="005E41E6" w:rsidRPr="004752B5">
        <w:rPr>
          <w:rFonts w:ascii="Arial" w:hAnsi="Arial" w:cs="Arial"/>
          <w:bCs/>
          <w:sz w:val="22"/>
          <w:lang w:val="fr-FR"/>
        </w:rPr>
        <w:t xml:space="preserve"> contribua</w:t>
      </w:r>
      <w:r w:rsidR="00C94CA5" w:rsidRPr="004752B5">
        <w:rPr>
          <w:rFonts w:ascii="Arial" w:hAnsi="Arial" w:cs="Arial"/>
          <w:bCs/>
          <w:sz w:val="22"/>
          <w:lang w:val="fr-FR"/>
        </w:rPr>
        <w:t xml:space="preserve">nt à l’atmosphère raffinée et relaxante </w:t>
      </w:r>
      <w:r w:rsidR="005E41E6" w:rsidRPr="004752B5">
        <w:rPr>
          <w:rFonts w:ascii="Arial" w:hAnsi="Arial" w:cs="Arial"/>
          <w:bCs/>
          <w:sz w:val="22"/>
          <w:lang w:val="fr-FR"/>
        </w:rPr>
        <w:t>qui prévaut dans</w:t>
      </w:r>
      <w:r w:rsidR="00C94CA5" w:rsidRPr="004752B5">
        <w:rPr>
          <w:rFonts w:ascii="Arial" w:hAnsi="Arial" w:cs="Arial"/>
          <w:bCs/>
          <w:sz w:val="22"/>
          <w:lang w:val="fr-FR"/>
        </w:rPr>
        <w:t xml:space="preserve"> l’habitacle.</w:t>
      </w:r>
    </w:p>
    <w:p w14:paraId="0D41ACBE" w14:textId="77777777" w:rsidR="00C94CA5" w:rsidRPr="004752B5" w:rsidRDefault="00C94CA5" w:rsidP="00C94CA5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</w:p>
    <w:p w14:paraId="2B8CACD9" w14:textId="77777777" w:rsidR="007B50AB" w:rsidRPr="004752B5" w:rsidRDefault="00C94CA5" w:rsidP="002F3204">
      <w:pPr>
        <w:autoSpaceDE w:val="0"/>
        <w:autoSpaceDN w:val="0"/>
        <w:adjustRightInd w:val="0"/>
        <w:rPr>
          <w:rFonts w:ascii="Arial" w:hAnsi="Arial" w:cs="Arial"/>
          <w:bCs/>
          <w:sz w:val="18"/>
          <w:szCs w:val="18"/>
          <w:lang w:val="fr-FR"/>
        </w:rPr>
      </w:pPr>
      <w:r w:rsidRPr="004752B5">
        <w:rPr>
          <w:rFonts w:ascii="Arial" w:hAnsi="Arial" w:cs="Arial"/>
          <w:bCs/>
          <w:sz w:val="18"/>
          <w:szCs w:val="18"/>
          <w:lang w:val="fr-FR"/>
        </w:rPr>
        <w:t xml:space="preserve">* </w:t>
      </w:r>
      <w:r w:rsidR="00B37868" w:rsidRPr="004752B5">
        <w:rPr>
          <w:rFonts w:ascii="Arial" w:hAnsi="Arial" w:cs="Arial"/>
          <w:bCs/>
          <w:sz w:val="18"/>
          <w:szCs w:val="18"/>
          <w:lang w:val="fr-FR"/>
        </w:rPr>
        <w:t>Normes VDA</w:t>
      </w:r>
    </w:p>
    <w:p w14:paraId="4ECFC0AC" w14:textId="77777777" w:rsidR="007B50AB" w:rsidRPr="004752B5" w:rsidRDefault="007B50AB" w:rsidP="002F3204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</w:p>
    <w:p w14:paraId="131F5709" w14:textId="77777777" w:rsidR="007B50AB" w:rsidRPr="004752B5" w:rsidRDefault="007B50AB" w:rsidP="002F3204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</w:p>
    <w:p w14:paraId="345AB1DD" w14:textId="77777777" w:rsidR="002F3204" w:rsidRPr="004752B5" w:rsidRDefault="002F3204" w:rsidP="002F3204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u w:val="single"/>
          <w:lang w:val="fr-FR"/>
        </w:rPr>
      </w:pPr>
      <w:r w:rsidRPr="004752B5">
        <w:rPr>
          <w:rFonts w:ascii="Arial" w:hAnsi="Arial" w:cs="Arial"/>
          <w:bCs/>
          <w:sz w:val="22"/>
          <w:lang w:val="fr-FR"/>
        </w:rPr>
        <w:br/>
      </w:r>
      <w:r w:rsidRPr="004752B5">
        <w:rPr>
          <w:rFonts w:ascii="Arial" w:hAnsi="Arial" w:cs="Arial"/>
          <w:b/>
          <w:bCs/>
          <w:sz w:val="22"/>
          <w:u w:val="single"/>
          <w:lang w:val="fr-FR"/>
        </w:rPr>
        <w:t>Service Presse Honda Motor Europe Ltd. (Succursale France)</w:t>
      </w:r>
    </w:p>
    <w:p w14:paraId="16662A9A" w14:textId="77777777" w:rsidR="002F3204" w:rsidRPr="004752B5" w:rsidRDefault="002F3204" w:rsidP="002F3204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  <w:r w:rsidRPr="004752B5">
        <w:rPr>
          <w:rFonts w:ascii="Arial" w:hAnsi="Arial" w:cs="Arial"/>
          <w:b/>
          <w:bCs/>
          <w:sz w:val="22"/>
          <w:lang w:val="fr-FR"/>
        </w:rPr>
        <w:t>Aurélie Litzler</w:t>
      </w:r>
    </w:p>
    <w:p w14:paraId="687D1C13" w14:textId="77777777" w:rsidR="002F3204" w:rsidRPr="004752B5" w:rsidRDefault="002F3204" w:rsidP="002F3204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  <w:r w:rsidRPr="004752B5">
        <w:rPr>
          <w:rFonts w:ascii="Arial" w:hAnsi="Arial" w:cs="Arial"/>
          <w:bCs/>
          <w:sz w:val="22"/>
          <w:lang w:val="fr-FR"/>
        </w:rPr>
        <w:t>Tél. : +33 (0)1 60 37 30 51</w:t>
      </w:r>
      <w:r w:rsidRPr="004752B5">
        <w:rPr>
          <w:rFonts w:ascii="Arial" w:hAnsi="Arial" w:cs="Arial"/>
          <w:bCs/>
          <w:sz w:val="22"/>
          <w:lang w:val="fr-FR"/>
        </w:rPr>
        <w:tab/>
      </w:r>
      <w:r w:rsidRPr="004752B5">
        <w:rPr>
          <w:rFonts w:ascii="Arial" w:hAnsi="Arial" w:cs="Arial"/>
          <w:bCs/>
          <w:sz w:val="22"/>
          <w:lang w:val="fr-FR"/>
        </w:rPr>
        <w:tab/>
        <w:t>e-mail : aurelie.litzler@honda-eu.com    </w:t>
      </w:r>
      <w:r w:rsidRPr="004752B5">
        <w:rPr>
          <w:rFonts w:ascii="Arial" w:hAnsi="Arial" w:cs="Arial"/>
          <w:bCs/>
          <w:sz w:val="22"/>
          <w:lang w:val="fr-FR"/>
        </w:rPr>
        <w:br/>
      </w:r>
      <w:r w:rsidRPr="004752B5">
        <w:rPr>
          <w:rFonts w:ascii="Arial" w:hAnsi="Arial" w:cs="Arial"/>
          <w:b/>
          <w:bCs/>
          <w:sz w:val="22"/>
          <w:lang w:val="fr-FR"/>
        </w:rPr>
        <w:t>Bruno Chemin</w:t>
      </w:r>
    </w:p>
    <w:p w14:paraId="22AB05B5" w14:textId="77777777" w:rsidR="002F3204" w:rsidRPr="004752B5" w:rsidRDefault="002F3204" w:rsidP="002F3204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  <w:r w:rsidRPr="004752B5">
        <w:rPr>
          <w:rFonts w:ascii="Arial" w:hAnsi="Arial" w:cs="Arial"/>
          <w:bCs/>
          <w:sz w:val="22"/>
          <w:lang w:val="fr-FR"/>
        </w:rPr>
        <w:t>Tél. : +33 (0)1 60 37 30 19</w:t>
      </w:r>
      <w:r w:rsidRPr="004752B5">
        <w:rPr>
          <w:rFonts w:ascii="Arial" w:hAnsi="Arial" w:cs="Arial"/>
          <w:bCs/>
          <w:sz w:val="22"/>
          <w:lang w:val="fr-FR"/>
        </w:rPr>
        <w:tab/>
      </w:r>
      <w:r w:rsidRPr="004752B5">
        <w:rPr>
          <w:rFonts w:ascii="Arial" w:hAnsi="Arial" w:cs="Arial"/>
          <w:bCs/>
          <w:sz w:val="22"/>
          <w:lang w:val="fr-FR"/>
        </w:rPr>
        <w:tab/>
        <w:t>e-mail : bruno.chemin@honda-eu.com</w:t>
      </w:r>
    </w:p>
    <w:p w14:paraId="1606AD73" w14:textId="77777777" w:rsidR="002F3204" w:rsidRPr="004752B5" w:rsidRDefault="002F3204" w:rsidP="002F3204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lang w:val="fr-FR"/>
        </w:rPr>
      </w:pPr>
      <w:r w:rsidRPr="004752B5">
        <w:rPr>
          <w:rFonts w:ascii="Arial" w:hAnsi="Arial" w:cs="Arial"/>
          <w:b/>
          <w:bCs/>
          <w:sz w:val="22"/>
          <w:lang w:val="fr-FR"/>
        </w:rPr>
        <w:t>Bruno Skotnicki</w:t>
      </w:r>
    </w:p>
    <w:p w14:paraId="1938CD33" w14:textId="77777777" w:rsidR="002F3204" w:rsidRPr="004752B5" w:rsidRDefault="002F3204" w:rsidP="002F3204">
      <w:pPr>
        <w:autoSpaceDE w:val="0"/>
        <w:autoSpaceDN w:val="0"/>
        <w:adjustRightInd w:val="0"/>
        <w:rPr>
          <w:rFonts w:ascii="Arial" w:hAnsi="Arial" w:cs="Arial"/>
          <w:bCs/>
          <w:sz w:val="22"/>
          <w:lang w:val="fr-FR"/>
        </w:rPr>
      </w:pPr>
      <w:r w:rsidRPr="004752B5">
        <w:rPr>
          <w:rFonts w:ascii="Arial" w:hAnsi="Arial" w:cs="Arial"/>
          <w:bCs/>
          <w:sz w:val="22"/>
          <w:lang w:val="fr-FR"/>
        </w:rPr>
        <w:t>Tél. : +33 (0)1 60 37 33 67</w:t>
      </w:r>
      <w:r w:rsidRPr="004752B5">
        <w:rPr>
          <w:rFonts w:ascii="Arial" w:hAnsi="Arial" w:cs="Arial"/>
          <w:bCs/>
          <w:sz w:val="22"/>
          <w:lang w:val="fr-FR"/>
        </w:rPr>
        <w:tab/>
      </w:r>
      <w:r w:rsidRPr="004752B5">
        <w:rPr>
          <w:rFonts w:ascii="Arial" w:hAnsi="Arial" w:cs="Arial"/>
          <w:bCs/>
          <w:sz w:val="22"/>
          <w:lang w:val="fr-FR"/>
        </w:rPr>
        <w:tab/>
        <w:t>e-mail : bruno.skotnicki@honda-eu.com</w:t>
      </w:r>
    </w:p>
    <w:p w14:paraId="3324EEC0" w14:textId="77777777" w:rsidR="002F3204" w:rsidRPr="004752B5" w:rsidRDefault="002F3204">
      <w:pPr>
        <w:rPr>
          <w:rFonts w:ascii="Arial" w:hAnsi="Arial" w:cs="Arial"/>
          <w:bCs/>
          <w:lang w:val="fr-FR"/>
        </w:rPr>
      </w:pPr>
    </w:p>
    <w:sectPr w:rsidR="002F3204" w:rsidRPr="004752B5" w:rsidSect="002F320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D812E8" w14:textId="77777777" w:rsidR="007C6819" w:rsidRDefault="007C6819" w:rsidP="002F3204">
      <w:r>
        <w:separator/>
      </w:r>
    </w:p>
  </w:endnote>
  <w:endnote w:type="continuationSeparator" w:id="0">
    <w:p w14:paraId="0E8C6674" w14:textId="77777777" w:rsidR="007C6819" w:rsidRDefault="007C6819" w:rsidP="002F32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31F0C9" w14:textId="77777777" w:rsidR="007C6819" w:rsidRDefault="007C6819" w:rsidP="002F3204">
      <w:r>
        <w:separator/>
      </w:r>
    </w:p>
  </w:footnote>
  <w:footnote w:type="continuationSeparator" w:id="0">
    <w:p w14:paraId="7943CBF5" w14:textId="77777777" w:rsidR="007C6819" w:rsidRDefault="007C6819" w:rsidP="002F32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7FE8DB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00010000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62B5249"/>
    <w:multiLevelType w:val="hybridMultilevel"/>
    <w:tmpl w:val="1CEAAF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CE43F3"/>
    <w:multiLevelType w:val="hybridMultilevel"/>
    <w:tmpl w:val="06A2DD9E"/>
    <w:lvl w:ilvl="0" w:tplc="8A9C843C">
      <w:numFmt w:val="bullet"/>
      <w:lvlText w:val="-"/>
      <w:lvlJc w:val="left"/>
      <w:pPr>
        <w:ind w:left="720" w:hanging="360"/>
      </w:pPr>
      <w:rPr>
        <w:rFonts w:ascii="Arial" w:eastAsia="MS Mincho" w:hAnsi="Arial" w:hint="default"/>
        <w:b w:val="0"/>
      </w:rPr>
    </w:lvl>
    <w:lvl w:ilvl="1" w:tplc="0003080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0050809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010809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03080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050809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010809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03080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050809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990140"/>
    <w:multiLevelType w:val="hybridMultilevel"/>
    <w:tmpl w:val="0FB2A0D8"/>
    <w:lvl w:ilvl="0" w:tplc="E14E3F68">
      <w:numFmt w:val="bullet"/>
      <w:lvlText w:val="-"/>
      <w:lvlJc w:val="left"/>
      <w:pPr>
        <w:ind w:left="720" w:hanging="360"/>
      </w:pPr>
      <w:rPr>
        <w:rFonts w:ascii="Arial" w:eastAsia="MS Mincho" w:hAnsi="Arial" w:hint="default"/>
        <w:b/>
      </w:rPr>
    </w:lvl>
    <w:lvl w:ilvl="1" w:tplc="0003080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0050809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010809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03080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050809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010809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03080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050809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5E1E0C"/>
    <w:multiLevelType w:val="hybridMultilevel"/>
    <w:tmpl w:val="F398D870"/>
    <w:lvl w:ilvl="0" w:tplc="4B16BD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080E8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AB6F6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01C33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6F6A7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1826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9AA7B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8E20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A84B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294737B6"/>
    <w:multiLevelType w:val="hybridMultilevel"/>
    <w:tmpl w:val="EA46381E"/>
    <w:lvl w:ilvl="0" w:tplc="000108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8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8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8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8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8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8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8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8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D113199"/>
    <w:multiLevelType w:val="hybridMultilevel"/>
    <w:tmpl w:val="E33855A8"/>
    <w:lvl w:ilvl="0" w:tplc="000104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03040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005040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01040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03040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0504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01040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03040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05040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234A20"/>
    <w:multiLevelType w:val="hybridMultilevel"/>
    <w:tmpl w:val="EDEAD89E"/>
    <w:lvl w:ilvl="0" w:tplc="0001080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03080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0050809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010809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03080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050809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010809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03080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050809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45F3445"/>
    <w:multiLevelType w:val="hybridMultilevel"/>
    <w:tmpl w:val="07CC7FC6"/>
    <w:lvl w:ilvl="0" w:tplc="94C43A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C4ECD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06C3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AA21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85624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84420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9C042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10AB5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94C8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458125AF"/>
    <w:multiLevelType w:val="hybridMultilevel"/>
    <w:tmpl w:val="5CB64AE4"/>
    <w:lvl w:ilvl="0" w:tplc="3630847E">
      <w:start w:val="3"/>
      <w:numFmt w:val="bullet"/>
      <w:lvlText w:val="-"/>
      <w:lvlJc w:val="left"/>
      <w:pPr>
        <w:ind w:left="3192" w:hanging="360"/>
      </w:pPr>
      <w:rPr>
        <w:rFonts w:ascii="Arial" w:eastAsia="Times New Roman" w:hAnsi="Arial" w:hint="default"/>
      </w:rPr>
    </w:lvl>
    <w:lvl w:ilvl="1" w:tplc="00030409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1">
    <w:nsid w:val="49242C21"/>
    <w:multiLevelType w:val="hybridMultilevel"/>
    <w:tmpl w:val="67BE480A"/>
    <w:lvl w:ilvl="0" w:tplc="986424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4E6C0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5E66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E468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BF0B6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9C09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D234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5E4CA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42C9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492D7D02"/>
    <w:multiLevelType w:val="hybridMultilevel"/>
    <w:tmpl w:val="1708E63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52CE7616"/>
    <w:multiLevelType w:val="hybridMultilevel"/>
    <w:tmpl w:val="7092114A"/>
    <w:lvl w:ilvl="0" w:tplc="C6702AFE">
      <w:numFmt w:val="bullet"/>
      <w:lvlText w:val="-"/>
      <w:lvlJc w:val="left"/>
      <w:pPr>
        <w:ind w:left="720" w:hanging="360"/>
      </w:pPr>
      <w:rPr>
        <w:rFonts w:ascii="Arial" w:eastAsia="MS Mincho" w:hAnsi="Arial" w:hint="default"/>
      </w:rPr>
    </w:lvl>
    <w:lvl w:ilvl="1" w:tplc="0003080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0050809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010809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03080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050809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010809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03080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050809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6192A91"/>
    <w:multiLevelType w:val="hybridMultilevel"/>
    <w:tmpl w:val="000E9B8A"/>
    <w:lvl w:ilvl="0" w:tplc="B5EEC84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003040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005040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01040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03040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0504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01040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03040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05040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F0567CC"/>
    <w:multiLevelType w:val="hybridMultilevel"/>
    <w:tmpl w:val="60AE6604"/>
    <w:lvl w:ilvl="0" w:tplc="00010409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767A7651"/>
    <w:multiLevelType w:val="hybridMultilevel"/>
    <w:tmpl w:val="8DA467C0"/>
    <w:lvl w:ilvl="0" w:tplc="507EA4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4462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5128C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AC294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6615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D5091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A640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C2DC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A64C4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7AB07EC3"/>
    <w:multiLevelType w:val="hybridMultilevel"/>
    <w:tmpl w:val="B8C4AF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D0F0D48"/>
    <w:multiLevelType w:val="hybridMultilevel"/>
    <w:tmpl w:val="7D66360E"/>
    <w:lvl w:ilvl="0" w:tplc="A1C469C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003040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005040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01040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03040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0504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01040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03040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05040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3"/>
  </w:num>
  <w:num w:numId="4">
    <w:abstractNumId w:val="11"/>
  </w:num>
  <w:num w:numId="5">
    <w:abstractNumId w:val="5"/>
  </w:num>
  <w:num w:numId="6">
    <w:abstractNumId w:val="16"/>
  </w:num>
  <w:num w:numId="7">
    <w:abstractNumId w:val="9"/>
  </w:num>
  <w:num w:numId="8">
    <w:abstractNumId w:val="4"/>
  </w:num>
  <w:num w:numId="9">
    <w:abstractNumId w:val="1"/>
  </w:num>
  <w:num w:numId="10">
    <w:abstractNumId w:val="10"/>
  </w:num>
  <w:num w:numId="11">
    <w:abstractNumId w:val="15"/>
  </w:num>
  <w:num w:numId="12">
    <w:abstractNumId w:val="18"/>
  </w:num>
  <w:num w:numId="13">
    <w:abstractNumId w:val="7"/>
  </w:num>
  <w:num w:numId="14">
    <w:abstractNumId w:val="14"/>
  </w:num>
  <w:num w:numId="15">
    <w:abstractNumId w:val="8"/>
  </w:num>
  <w:num w:numId="16">
    <w:abstractNumId w:val="17"/>
  </w:num>
  <w:num w:numId="17">
    <w:abstractNumId w:val="2"/>
  </w:num>
  <w:num w:numId="18">
    <w:abstractNumId w:val="12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669"/>
    <w:rsid w:val="00034CF5"/>
    <w:rsid w:val="000451DC"/>
    <w:rsid w:val="0006679C"/>
    <w:rsid w:val="000730DD"/>
    <w:rsid w:val="00083B54"/>
    <w:rsid w:val="000849D9"/>
    <w:rsid w:val="00090508"/>
    <w:rsid w:val="0009288F"/>
    <w:rsid w:val="000B0847"/>
    <w:rsid w:val="000B0B18"/>
    <w:rsid w:val="000B5524"/>
    <w:rsid w:val="000C4F10"/>
    <w:rsid w:val="000E6545"/>
    <w:rsid w:val="00104738"/>
    <w:rsid w:val="0013546B"/>
    <w:rsid w:val="001369B0"/>
    <w:rsid w:val="00170F99"/>
    <w:rsid w:val="00174125"/>
    <w:rsid w:val="001B4E24"/>
    <w:rsid w:val="001D093A"/>
    <w:rsid w:val="0021459E"/>
    <w:rsid w:val="00241A52"/>
    <w:rsid w:val="00243671"/>
    <w:rsid w:val="00251113"/>
    <w:rsid w:val="00255343"/>
    <w:rsid w:val="002606C3"/>
    <w:rsid w:val="0026238C"/>
    <w:rsid w:val="0027434C"/>
    <w:rsid w:val="00277606"/>
    <w:rsid w:val="002B193A"/>
    <w:rsid w:val="002C23DC"/>
    <w:rsid w:val="002C2E2B"/>
    <w:rsid w:val="002E3C11"/>
    <w:rsid w:val="002F3204"/>
    <w:rsid w:val="00362589"/>
    <w:rsid w:val="00387D0D"/>
    <w:rsid w:val="00397D9E"/>
    <w:rsid w:val="003B2A6A"/>
    <w:rsid w:val="003C6E69"/>
    <w:rsid w:val="00434A81"/>
    <w:rsid w:val="00452E33"/>
    <w:rsid w:val="0046248C"/>
    <w:rsid w:val="0046443B"/>
    <w:rsid w:val="004752B5"/>
    <w:rsid w:val="00496D15"/>
    <w:rsid w:val="004A01E3"/>
    <w:rsid w:val="004B38D9"/>
    <w:rsid w:val="004D0A4B"/>
    <w:rsid w:val="005004E0"/>
    <w:rsid w:val="00521B13"/>
    <w:rsid w:val="005867B6"/>
    <w:rsid w:val="005A1428"/>
    <w:rsid w:val="005B18EC"/>
    <w:rsid w:val="005E41E6"/>
    <w:rsid w:val="005F02D6"/>
    <w:rsid w:val="00624665"/>
    <w:rsid w:val="00626892"/>
    <w:rsid w:val="00640A00"/>
    <w:rsid w:val="0064493D"/>
    <w:rsid w:val="00655743"/>
    <w:rsid w:val="0069718F"/>
    <w:rsid w:val="006D2D48"/>
    <w:rsid w:val="00702839"/>
    <w:rsid w:val="0072547E"/>
    <w:rsid w:val="007618A5"/>
    <w:rsid w:val="00762100"/>
    <w:rsid w:val="00775A73"/>
    <w:rsid w:val="00776717"/>
    <w:rsid w:val="007B50AB"/>
    <w:rsid w:val="007C27BC"/>
    <w:rsid w:val="007C6819"/>
    <w:rsid w:val="007D2C6A"/>
    <w:rsid w:val="007F1834"/>
    <w:rsid w:val="0080449D"/>
    <w:rsid w:val="008270A9"/>
    <w:rsid w:val="00834B3A"/>
    <w:rsid w:val="00865C60"/>
    <w:rsid w:val="00884731"/>
    <w:rsid w:val="0089018D"/>
    <w:rsid w:val="008A2DAC"/>
    <w:rsid w:val="008D0802"/>
    <w:rsid w:val="00902A07"/>
    <w:rsid w:val="00942311"/>
    <w:rsid w:val="009466E9"/>
    <w:rsid w:val="00993C7E"/>
    <w:rsid w:val="009A4712"/>
    <w:rsid w:val="009B7178"/>
    <w:rsid w:val="009D08B3"/>
    <w:rsid w:val="009E06DE"/>
    <w:rsid w:val="00A327E5"/>
    <w:rsid w:val="00A354FF"/>
    <w:rsid w:val="00A65608"/>
    <w:rsid w:val="00A72320"/>
    <w:rsid w:val="00A73CAB"/>
    <w:rsid w:val="00A82F09"/>
    <w:rsid w:val="00AA266D"/>
    <w:rsid w:val="00AC07A3"/>
    <w:rsid w:val="00AE330C"/>
    <w:rsid w:val="00AE496D"/>
    <w:rsid w:val="00B37868"/>
    <w:rsid w:val="00B61D74"/>
    <w:rsid w:val="00B94532"/>
    <w:rsid w:val="00BB7E2A"/>
    <w:rsid w:val="00BC7F7D"/>
    <w:rsid w:val="00BD0F02"/>
    <w:rsid w:val="00C30949"/>
    <w:rsid w:val="00C309DF"/>
    <w:rsid w:val="00C35597"/>
    <w:rsid w:val="00C44187"/>
    <w:rsid w:val="00C51E19"/>
    <w:rsid w:val="00C60BDC"/>
    <w:rsid w:val="00C7156E"/>
    <w:rsid w:val="00C72CA2"/>
    <w:rsid w:val="00C902C6"/>
    <w:rsid w:val="00C94CA5"/>
    <w:rsid w:val="00C97F5C"/>
    <w:rsid w:val="00CA05AF"/>
    <w:rsid w:val="00CB001A"/>
    <w:rsid w:val="00CC6D90"/>
    <w:rsid w:val="00CF1EA9"/>
    <w:rsid w:val="00CF3915"/>
    <w:rsid w:val="00D41AC1"/>
    <w:rsid w:val="00D67445"/>
    <w:rsid w:val="00D77884"/>
    <w:rsid w:val="00DC0D79"/>
    <w:rsid w:val="00DC3117"/>
    <w:rsid w:val="00DD6BB9"/>
    <w:rsid w:val="00E002F6"/>
    <w:rsid w:val="00E14DC7"/>
    <w:rsid w:val="00E21176"/>
    <w:rsid w:val="00E30CDE"/>
    <w:rsid w:val="00E60669"/>
    <w:rsid w:val="00EB40E2"/>
    <w:rsid w:val="00EB5FC2"/>
    <w:rsid w:val="00EE1664"/>
    <w:rsid w:val="00EE47DA"/>
    <w:rsid w:val="00EE5F0F"/>
    <w:rsid w:val="00EF6747"/>
    <w:rsid w:val="00F02C42"/>
    <w:rsid w:val="00F05D68"/>
    <w:rsid w:val="00F11A51"/>
    <w:rsid w:val="00FA61B1"/>
    <w:rsid w:val="00FA669A"/>
    <w:rsid w:val="00FC41E5"/>
    <w:rsid w:val="00FC58D4"/>
    <w:rsid w:val="00FF223F"/>
    <w:rsid w:val="00FF4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0EB2C1B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MS Mincho" w:hAnsi="Arial" w:cs="Times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2" w:semiHidden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60669"/>
    <w:rPr>
      <w:rFonts w:ascii="Times New Roman" w:hAnsi="Times New Roman" w:cs="Times New Roman"/>
      <w:sz w:val="24"/>
      <w:szCs w:val="24"/>
      <w:lang w:eastAsia="en-GB" w:bidi="fr-FR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auNorm">
    <w:name w:val="Tableau Norm"/>
    <w:semiHidden/>
    <w:rPr>
      <w:lang w:val="fr-FR" w:eastAsia="en-US" w:bidi="fr-FR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auNorm3">
    <w:name w:val="Tableau Norm3"/>
    <w:semiHidden/>
    <w:rsid w:val="00A91CC8"/>
    <w:rPr>
      <w:lang w:val="fr-FR" w:eastAsia="en-US" w:bidi="fr-FR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auNorm2">
    <w:name w:val="Tableau Norm2"/>
    <w:semiHidden/>
    <w:rsid w:val="00357CD2"/>
    <w:rPr>
      <w:lang w:val="fr-FR" w:eastAsia="en-US" w:bidi="fr-FR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auNorm1">
    <w:name w:val="Tableau Norm1"/>
    <w:semiHidden/>
    <w:rsid w:val="00B66BB5"/>
    <w:rPr>
      <w:lang w:val="fr-FR" w:eastAsia="en-US" w:bidi="fr-FR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earbeitung1">
    <w:name w:val="Bearbeitung1"/>
    <w:hidden/>
    <w:semiHidden/>
    <w:rsid w:val="00E60669"/>
    <w:rPr>
      <w:rFonts w:ascii="Times New Roman" w:hAnsi="Times New Roman" w:cs="Times New Roman"/>
      <w:sz w:val="24"/>
      <w:szCs w:val="24"/>
      <w:lang w:eastAsia="en-GB" w:bidi="fr-FR"/>
    </w:rPr>
  </w:style>
  <w:style w:type="paragraph" w:customStyle="1" w:styleId="Textedebul">
    <w:name w:val="Texte de bul"/>
    <w:basedOn w:val="Standard"/>
    <w:semiHidden/>
    <w:rsid w:val="00E606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semiHidden/>
    <w:rsid w:val="00E60669"/>
    <w:rPr>
      <w:rFonts w:ascii="Tahoma" w:eastAsia="MS Mincho" w:hAnsi="Tahoma" w:cs="Tahoma"/>
      <w:sz w:val="16"/>
      <w:lang w:val="de-DE" w:eastAsia="en-GB"/>
    </w:rPr>
  </w:style>
  <w:style w:type="paragraph" w:customStyle="1" w:styleId="copy12">
    <w:name w:val="copy12"/>
    <w:basedOn w:val="Standard"/>
    <w:rsid w:val="00EF63B3"/>
    <w:pPr>
      <w:spacing w:before="100" w:beforeAutospacing="1" w:after="100" w:afterAutospacing="1"/>
    </w:pPr>
    <w:rPr>
      <w:lang w:val="en-GB" w:eastAsia="ja-JP"/>
    </w:rPr>
  </w:style>
  <w:style w:type="character" w:styleId="Betont">
    <w:name w:val="Strong"/>
    <w:qFormat/>
    <w:rsid w:val="00EF63B3"/>
    <w:rPr>
      <w:rFonts w:cs="Times New Roman"/>
      <w:b/>
      <w:bCs/>
    </w:rPr>
  </w:style>
  <w:style w:type="paragraph" w:customStyle="1" w:styleId="En-tt">
    <w:name w:val="En-têt"/>
    <w:basedOn w:val="Standard"/>
    <w:rsid w:val="0012127C"/>
    <w:pPr>
      <w:tabs>
        <w:tab w:val="center" w:pos="4513"/>
        <w:tab w:val="right" w:pos="9026"/>
      </w:tabs>
    </w:pPr>
  </w:style>
  <w:style w:type="character" w:customStyle="1" w:styleId="HeaderChar">
    <w:name w:val="Header Char"/>
    <w:rsid w:val="0012127C"/>
    <w:rPr>
      <w:rFonts w:ascii="Times New Roman" w:eastAsia="MS Mincho" w:hAnsi="Times New Roman" w:cs="Times New Roman"/>
      <w:sz w:val="20"/>
      <w:lang w:val="de-DE" w:eastAsia="en-GB"/>
    </w:rPr>
  </w:style>
  <w:style w:type="paragraph" w:customStyle="1" w:styleId="Piedd">
    <w:name w:val="Pied d"/>
    <w:basedOn w:val="Standard"/>
    <w:rsid w:val="0012127C"/>
    <w:pPr>
      <w:tabs>
        <w:tab w:val="center" w:pos="4513"/>
        <w:tab w:val="right" w:pos="9026"/>
      </w:tabs>
    </w:pPr>
  </w:style>
  <w:style w:type="character" w:customStyle="1" w:styleId="FooterChar">
    <w:name w:val="Footer Char"/>
    <w:rsid w:val="0012127C"/>
    <w:rPr>
      <w:rFonts w:ascii="Times New Roman" w:eastAsia="MS Mincho" w:hAnsi="Times New Roman" w:cs="Times New Roman"/>
      <w:sz w:val="20"/>
      <w:lang w:val="de-DE" w:eastAsia="en-GB"/>
    </w:rPr>
  </w:style>
  <w:style w:type="character" w:customStyle="1" w:styleId="Lienhype">
    <w:name w:val="Lien hype"/>
    <w:rsid w:val="00F86B1A"/>
    <w:rPr>
      <w:rFonts w:cs="Times New Roman"/>
      <w:color w:val="0000FF"/>
      <w:u w:val="single"/>
    </w:rPr>
  </w:style>
  <w:style w:type="character" w:styleId="Kommentarzeichen">
    <w:name w:val="annotation reference"/>
    <w:semiHidden/>
    <w:rsid w:val="00CF512E"/>
    <w:rPr>
      <w:rFonts w:cs="Times New Roman"/>
      <w:sz w:val="16"/>
    </w:rPr>
  </w:style>
  <w:style w:type="paragraph" w:styleId="Kommentartext">
    <w:name w:val="annotation text"/>
    <w:basedOn w:val="Standard"/>
    <w:link w:val="KommentartextZeichen"/>
    <w:semiHidden/>
    <w:rsid w:val="00CF512E"/>
  </w:style>
  <w:style w:type="character" w:customStyle="1" w:styleId="CommentTextChar">
    <w:name w:val="Comment Text Char"/>
    <w:semiHidden/>
    <w:rsid w:val="00CF512E"/>
    <w:rPr>
      <w:rFonts w:ascii="Times New Roman" w:hAnsi="Times New Roman" w:cs="Times New Roman"/>
      <w:lang w:val="de-DE" w:eastAsia="en-GB"/>
    </w:rPr>
  </w:style>
  <w:style w:type="paragraph" w:customStyle="1" w:styleId="Objetducommentai">
    <w:name w:val="Objet du commentai"/>
    <w:basedOn w:val="Kommentartext"/>
    <w:next w:val="Kommentartext"/>
    <w:semiHidden/>
    <w:rsid w:val="00CF512E"/>
    <w:rPr>
      <w:b/>
      <w:bCs/>
    </w:rPr>
  </w:style>
  <w:style w:type="character" w:customStyle="1" w:styleId="CommentSubjectChar">
    <w:name w:val="Comment Subject Char"/>
    <w:semiHidden/>
    <w:rsid w:val="00CF512E"/>
    <w:rPr>
      <w:rFonts w:ascii="Times New Roman" w:hAnsi="Times New Roman" w:cs="Times New Roman"/>
      <w:b/>
      <w:bCs/>
      <w:lang w:val="de-DE" w:eastAsia="en-GB"/>
    </w:rPr>
  </w:style>
  <w:style w:type="paragraph" w:customStyle="1" w:styleId="Default">
    <w:name w:val="Default"/>
    <w:rsid w:val="00EE7CD6"/>
    <w:pPr>
      <w:widowControl w:val="0"/>
      <w:autoSpaceDE w:val="0"/>
      <w:autoSpaceDN w:val="0"/>
      <w:adjustRightInd w:val="0"/>
    </w:pPr>
    <w:rPr>
      <w:rFonts w:cs="Arial"/>
      <w:color w:val="000000"/>
      <w:sz w:val="24"/>
      <w:szCs w:val="24"/>
      <w:lang w:val="fr-FR" w:eastAsia="fr-FR" w:bidi="fr-FR"/>
    </w:rPr>
  </w:style>
  <w:style w:type="paragraph" w:customStyle="1" w:styleId="Listenabsatz1">
    <w:name w:val="Listenabsatz1"/>
    <w:basedOn w:val="Standard"/>
    <w:rsid w:val="00891520"/>
    <w:pPr>
      <w:ind w:left="720"/>
      <w:contextualSpacing/>
    </w:pPr>
    <w:rPr>
      <w:lang w:val="fr-FR" w:eastAsia="fr-FR"/>
    </w:rPr>
  </w:style>
  <w:style w:type="paragraph" w:styleId="StandardWeb">
    <w:name w:val="Normal (Web)"/>
    <w:basedOn w:val="Standard"/>
    <w:semiHidden/>
    <w:rsid w:val="00BA324F"/>
    <w:pPr>
      <w:spacing w:before="100" w:beforeAutospacing="1" w:after="100" w:afterAutospacing="1"/>
    </w:pPr>
    <w:rPr>
      <w:lang w:val="en-GB"/>
    </w:rPr>
  </w:style>
  <w:style w:type="character" w:styleId="Link">
    <w:name w:val="Hyperlink"/>
    <w:uiPriority w:val="99"/>
    <w:unhideWhenUsed/>
    <w:rsid w:val="00034CF5"/>
    <w:rPr>
      <w:color w:val="0000FF"/>
      <w:u w:val="single"/>
    </w:rPr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C94CA5"/>
    <w:rPr>
      <w:rFonts w:ascii="Lucida Grande" w:hAnsi="Lucida Grande"/>
      <w:sz w:val="18"/>
      <w:szCs w:val="18"/>
    </w:rPr>
  </w:style>
  <w:style w:type="character" w:customStyle="1" w:styleId="SprechblasentextZeichen">
    <w:name w:val="Sprechblasentext Zeichen"/>
    <w:link w:val="Sprechblasentext"/>
    <w:uiPriority w:val="99"/>
    <w:semiHidden/>
    <w:rsid w:val="00C94CA5"/>
    <w:rPr>
      <w:rFonts w:ascii="Lucida Grande" w:hAnsi="Lucida Grande" w:cs="Times New Roman"/>
      <w:sz w:val="18"/>
      <w:szCs w:val="18"/>
      <w:lang w:val="de-DE" w:eastAsia="en-GB" w:bidi="fr-FR"/>
    </w:rPr>
  </w:style>
  <w:style w:type="paragraph" w:styleId="Kommentarthema">
    <w:name w:val="annotation subject"/>
    <w:basedOn w:val="Kommentartext"/>
    <w:next w:val="Kommentartext"/>
    <w:link w:val="KommentarthemaZeichen"/>
    <w:uiPriority w:val="99"/>
    <w:semiHidden/>
    <w:unhideWhenUsed/>
    <w:rsid w:val="004B38D9"/>
    <w:rPr>
      <w:b/>
      <w:bCs/>
      <w:sz w:val="20"/>
      <w:szCs w:val="20"/>
    </w:rPr>
  </w:style>
  <w:style w:type="character" w:customStyle="1" w:styleId="KommentartextZeichen">
    <w:name w:val="Kommentartext Zeichen"/>
    <w:link w:val="Kommentartext"/>
    <w:semiHidden/>
    <w:rsid w:val="004B38D9"/>
    <w:rPr>
      <w:rFonts w:ascii="Times New Roman" w:hAnsi="Times New Roman" w:cs="Times New Roman"/>
      <w:sz w:val="24"/>
      <w:szCs w:val="24"/>
      <w:lang w:val="de-DE" w:eastAsia="en-GB" w:bidi="fr-FR"/>
    </w:rPr>
  </w:style>
  <w:style w:type="character" w:customStyle="1" w:styleId="KommentarthemaZeichen">
    <w:name w:val="Kommentarthema Zeichen"/>
    <w:basedOn w:val="KommentartextZeichen"/>
    <w:link w:val="Kommentarthema"/>
    <w:rsid w:val="004B38D9"/>
    <w:rPr>
      <w:rFonts w:ascii="Times New Roman" w:hAnsi="Times New Roman" w:cs="Times New Roman"/>
      <w:sz w:val="24"/>
      <w:szCs w:val="24"/>
      <w:lang w:val="de-DE" w:eastAsia="en-GB" w:bidi="fr-FR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MS Mincho" w:hAnsi="Arial" w:cs="Times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2" w:semiHidden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60669"/>
    <w:rPr>
      <w:rFonts w:ascii="Times New Roman" w:hAnsi="Times New Roman" w:cs="Times New Roman"/>
      <w:sz w:val="24"/>
      <w:szCs w:val="24"/>
      <w:lang w:eastAsia="en-GB" w:bidi="fr-FR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auNorm">
    <w:name w:val="Tableau Norm"/>
    <w:semiHidden/>
    <w:rPr>
      <w:lang w:val="fr-FR" w:eastAsia="en-US" w:bidi="fr-FR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auNorm3">
    <w:name w:val="Tableau Norm3"/>
    <w:semiHidden/>
    <w:rsid w:val="00A91CC8"/>
    <w:rPr>
      <w:lang w:val="fr-FR" w:eastAsia="en-US" w:bidi="fr-FR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auNorm2">
    <w:name w:val="Tableau Norm2"/>
    <w:semiHidden/>
    <w:rsid w:val="00357CD2"/>
    <w:rPr>
      <w:lang w:val="fr-FR" w:eastAsia="en-US" w:bidi="fr-FR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auNorm1">
    <w:name w:val="Tableau Norm1"/>
    <w:semiHidden/>
    <w:rsid w:val="00B66BB5"/>
    <w:rPr>
      <w:lang w:val="fr-FR" w:eastAsia="en-US" w:bidi="fr-FR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earbeitung1">
    <w:name w:val="Bearbeitung1"/>
    <w:hidden/>
    <w:semiHidden/>
    <w:rsid w:val="00E60669"/>
    <w:rPr>
      <w:rFonts w:ascii="Times New Roman" w:hAnsi="Times New Roman" w:cs="Times New Roman"/>
      <w:sz w:val="24"/>
      <w:szCs w:val="24"/>
      <w:lang w:eastAsia="en-GB" w:bidi="fr-FR"/>
    </w:rPr>
  </w:style>
  <w:style w:type="paragraph" w:customStyle="1" w:styleId="Textedebul">
    <w:name w:val="Texte de bul"/>
    <w:basedOn w:val="Standard"/>
    <w:semiHidden/>
    <w:rsid w:val="00E606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semiHidden/>
    <w:rsid w:val="00E60669"/>
    <w:rPr>
      <w:rFonts w:ascii="Tahoma" w:eastAsia="MS Mincho" w:hAnsi="Tahoma" w:cs="Tahoma"/>
      <w:sz w:val="16"/>
      <w:lang w:val="de-DE" w:eastAsia="en-GB"/>
    </w:rPr>
  </w:style>
  <w:style w:type="paragraph" w:customStyle="1" w:styleId="copy12">
    <w:name w:val="copy12"/>
    <w:basedOn w:val="Standard"/>
    <w:rsid w:val="00EF63B3"/>
    <w:pPr>
      <w:spacing w:before="100" w:beforeAutospacing="1" w:after="100" w:afterAutospacing="1"/>
    </w:pPr>
    <w:rPr>
      <w:lang w:val="en-GB" w:eastAsia="ja-JP"/>
    </w:rPr>
  </w:style>
  <w:style w:type="character" w:styleId="Betont">
    <w:name w:val="Strong"/>
    <w:qFormat/>
    <w:rsid w:val="00EF63B3"/>
    <w:rPr>
      <w:rFonts w:cs="Times New Roman"/>
      <w:b/>
      <w:bCs/>
    </w:rPr>
  </w:style>
  <w:style w:type="paragraph" w:customStyle="1" w:styleId="En-tt">
    <w:name w:val="En-têt"/>
    <w:basedOn w:val="Standard"/>
    <w:rsid w:val="0012127C"/>
    <w:pPr>
      <w:tabs>
        <w:tab w:val="center" w:pos="4513"/>
        <w:tab w:val="right" w:pos="9026"/>
      </w:tabs>
    </w:pPr>
  </w:style>
  <w:style w:type="character" w:customStyle="1" w:styleId="HeaderChar">
    <w:name w:val="Header Char"/>
    <w:rsid w:val="0012127C"/>
    <w:rPr>
      <w:rFonts w:ascii="Times New Roman" w:eastAsia="MS Mincho" w:hAnsi="Times New Roman" w:cs="Times New Roman"/>
      <w:sz w:val="20"/>
      <w:lang w:val="de-DE" w:eastAsia="en-GB"/>
    </w:rPr>
  </w:style>
  <w:style w:type="paragraph" w:customStyle="1" w:styleId="Piedd">
    <w:name w:val="Pied d"/>
    <w:basedOn w:val="Standard"/>
    <w:rsid w:val="0012127C"/>
    <w:pPr>
      <w:tabs>
        <w:tab w:val="center" w:pos="4513"/>
        <w:tab w:val="right" w:pos="9026"/>
      </w:tabs>
    </w:pPr>
  </w:style>
  <w:style w:type="character" w:customStyle="1" w:styleId="FooterChar">
    <w:name w:val="Footer Char"/>
    <w:rsid w:val="0012127C"/>
    <w:rPr>
      <w:rFonts w:ascii="Times New Roman" w:eastAsia="MS Mincho" w:hAnsi="Times New Roman" w:cs="Times New Roman"/>
      <w:sz w:val="20"/>
      <w:lang w:val="de-DE" w:eastAsia="en-GB"/>
    </w:rPr>
  </w:style>
  <w:style w:type="character" w:customStyle="1" w:styleId="Lienhype">
    <w:name w:val="Lien hype"/>
    <w:rsid w:val="00F86B1A"/>
    <w:rPr>
      <w:rFonts w:cs="Times New Roman"/>
      <w:color w:val="0000FF"/>
      <w:u w:val="single"/>
    </w:rPr>
  </w:style>
  <w:style w:type="character" w:styleId="Kommentarzeichen">
    <w:name w:val="annotation reference"/>
    <w:semiHidden/>
    <w:rsid w:val="00CF512E"/>
    <w:rPr>
      <w:rFonts w:cs="Times New Roman"/>
      <w:sz w:val="16"/>
    </w:rPr>
  </w:style>
  <w:style w:type="paragraph" w:styleId="Kommentartext">
    <w:name w:val="annotation text"/>
    <w:basedOn w:val="Standard"/>
    <w:link w:val="KommentartextZeichen"/>
    <w:semiHidden/>
    <w:rsid w:val="00CF512E"/>
  </w:style>
  <w:style w:type="character" w:customStyle="1" w:styleId="CommentTextChar">
    <w:name w:val="Comment Text Char"/>
    <w:semiHidden/>
    <w:rsid w:val="00CF512E"/>
    <w:rPr>
      <w:rFonts w:ascii="Times New Roman" w:hAnsi="Times New Roman" w:cs="Times New Roman"/>
      <w:lang w:val="de-DE" w:eastAsia="en-GB"/>
    </w:rPr>
  </w:style>
  <w:style w:type="paragraph" w:customStyle="1" w:styleId="Objetducommentai">
    <w:name w:val="Objet du commentai"/>
    <w:basedOn w:val="Kommentartext"/>
    <w:next w:val="Kommentartext"/>
    <w:semiHidden/>
    <w:rsid w:val="00CF512E"/>
    <w:rPr>
      <w:b/>
      <w:bCs/>
    </w:rPr>
  </w:style>
  <w:style w:type="character" w:customStyle="1" w:styleId="CommentSubjectChar">
    <w:name w:val="Comment Subject Char"/>
    <w:semiHidden/>
    <w:rsid w:val="00CF512E"/>
    <w:rPr>
      <w:rFonts w:ascii="Times New Roman" w:hAnsi="Times New Roman" w:cs="Times New Roman"/>
      <w:b/>
      <w:bCs/>
      <w:lang w:val="de-DE" w:eastAsia="en-GB"/>
    </w:rPr>
  </w:style>
  <w:style w:type="paragraph" w:customStyle="1" w:styleId="Default">
    <w:name w:val="Default"/>
    <w:rsid w:val="00EE7CD6"/>
    <w:pPr>
      <w:widowControl w:val="0"/>
      <w:autoSpaceDE w:val="0"/>
      <w:autoSpaceDN w:val="0"/>
      <w:adjustRightInd w:val="0"/>
    </w:pPr>
    <w:rPr>
      <w:rFonts w:cs="Arial"/>
      <w:color w:val="000000"/>
      <w:sz w:val="24"/>
      <w:szCs w:val="24"/>
      <w:lang w:val="fr-FR" w:eastAsia="fr-FR" w:bidi="fr-FR"/>
    </w:rPr>
  </w:style>
  <w:style w:type="paragraph" w:customStyle="1" w:styleId="Listenabsatz1">
    <w:name w:val="Listenabsatz1"/>
    <w:basedOn w:val="Standard"/>
    <w:rsid w:val="00891520"/>
    <w:pPr>
      <w:ind w:left="720"/>
      <w:contextualSpacing/>
    </w:pPr>
    <w:rPr>
      <w:lang w:val="fr-FR" w:eastAsia="fr-FR"/>
    </w:rPr>
  </w:style>
  <w:style w:type="paragraph" w:styleId="StandardWeb">
    <w:name w:val="Normal (Web)"/>
    <w:basedOn w:val="Standard"/>
    <w:semiHidden/>
    <w:rsid w:val="00BA324F"/>
    <w:pPr>
      <w:spacing w:before="100" w:beforeAutospacing="1" w:after="100" w:afterAutospacing="1"/>
    </w:pPr>
    <w:rPr>
      <w:lang w:val="en-GB"/>
    </w:rPr>
  </w:style>
  <w:style w:type="character" w:styleId="Link">
    <w:name w:val="Hyperlink"/>
    <w:uiPriority w:val="99"/>
    <w:unhideWhenUsed/>
    <w:rsid w:val="00034CF5"/>
    <w:rPr>
      <w:color w:val="0000FF"/>
      <w:u w:val="single"/>
    </w:rPr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C94CA5"/>
    <w:rPr>
      <w:rFonts w:ascii="Lucida Grande" w:hAnsi="Lucida Grande"/>
      <w:sz w:val="18"/>
      <w:szCs w:val="18"/>
    </w:rPr>
  </w:style>
  <w:style w:type="character" w:customStyle="1" w:styleId="SprechblasentextZeichen">
    <w:name w:val="Sprechblasentext Zeichen"/>
    <w:link w:val="Sprechblasentext"/>
    <w:uiPriority w:val="99"/>
    <w:semiHidden/>
    <w:rsid w:val="00C94CA5"/>
    <w:rPr>
      <w:rFonts w:ascii="Lucida Grande" w:hAnsi="Lucida Grande" w:cs="Times New Roman"/>
      <w:sz w:val="18"/>
      <w:szCs w:val="18"/>
      <w:lang w:val="de-DE" w:eastAsia="en-GB" w:bidi="fr-FR"/>
    </w:rPr>
  </w:style>
  <w:style w:type="paragraph" w:styleId="Kommentarthema">
    <w:name w:val="annotation subject"/>
    <w:basedOn w:val="Kommentartext"/>
    <w:next w:val="Kommentartext"/>
    <w:link w:val="KommentarthemaZeichen"/>
    <w:uiPriority w:val="99"/>
    <w:semiHidden/>
    <w:unhideWhenUsed/>
    <w:rsid w:val="004B38D9"/>
    <w:rPr>
      <w:b/>
      <w:bCs/>
      <w:sz w:val="20"/>
      <w:szCs w:val="20"/>
    </w:rPr>
  </w:style>
  <w:style w:type="character" w:customStyle="1" w:styleId="KommentartextZeichen">
    <w:name w:val="Kommentartext Zeichen"/>
    <w:link w:val="Kommentartext"/>
    <w:semiHidden/>
    <w:rsid w:val="004B38D9"/>
    <w:rPr>
      <w:rFonts w:ascii="Times New Roman" w:hAnsi="Times New Roman" w:cs="Times New Roman"/>
      <w:sz w:val="24"/>
      <w:szCs w:val="24"/>
      <w:lang w:val="de-DE" w:eastAsia="en-GB" w:bidi="fr-FR"/>
    </w:rPr>
  </w:style>
  <w:style w:type="character" w:customStyle="1" w:styleId="KommentarthemaZeichen">
    <w:name w:val="Kommentarthema Zeichen"/>
    <w:basedOn w:val="KommentartextZeichen"/>
    <w:link w:val="Kommentarthema"/>
    <w:rsid w:val="004B38D9"/>
    <w:rPr>
      <w:rFonts w:ascii="Times New Roman" w:hAnsi="Times New Roman" w:cs="Times New Roman"/>
      <w:sz w:val="24"/>
      <w:szCs w:val="24"/>
      <w:lang w:val="de-DE" w:eastAsia="en-GB" w:bidi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1901</Words>
  <Characters>10510</Characters>
  <Application>Microsoft Macintosh Word</Application>
  <DocSecurity>0</DocSecurity>
  <Lines>234</Lines>
  <Paragraphs>52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12375</CharactersWithSpaces>
  <SharedDoc>false</SharedDoc>
  <HyperlinkBase/>
  <HLinks>
    <vt:vector size="6" baseType="variant">
      <vt:variant>
        <vt:i4>5701734</vt:i4>
      </vt:variant>
      <vt:variant>
        <vt:i4>2192</vt:i4>
      </vt:variant>
      <vt:variant>
        <vt:i4>1025</vt:i4>
      </vt:variant>
      <vt:variant>
        <vt:i4>1</vt:i4>
      </vt:variant>
      <vt:variant>
        <vt:lpwstr>30357_All_new_HR-V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Ramsi Sras</cp:lastModifiedBy>
  <cp:revision>3</cp:revision>
  <cp:lastPrinted>2015-02-18T18:43:00Z</cp:lastPrinted>
  <dcterms:created xsi:type="dcterms:W3CDTF">2015-02-26T14:13:00Z</dcterms:created>
  <dcterms:modified xsi:type="dcterms:W3CDTF">2015-02-26T14:13:00Z</dcterms:modified>
  <cp:category/>
</cp:coreProperties>
</file>